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DB1B92" w:rsidR="00A93F03" w:rsidP="00A93F03" w:rsidRDefault="00A93F03" w14:paraId="11AB320F" w14:textId="77777777">
      <w:pPr>
        <w:rPr>
          <w:i/>
          <w:iCs/>
        </w:rPr>
      </w:pPr>
    </w:p>
    <w:p w:rsidRPr="00DB1565" w:rsidR="00DB1565" w:rsidP="00DB1565" w:rsidRDefault="00DB1565" w14:paraId="6DBB2FBB" w14:textId="77777777">
      <w:pPr>
        <w:suppressAutoHyphens w:val="0"/>
        <w:autoSpaceDE w:val="0"/>
        <w:autoSpaceDN w:val="0"/>
        <w:adjustRightInd w:val="0"/>
        <w:spacing w:line="240" w:lineRule="auto"/>
        <w:rPr>
          <w:rFonts w:ascii="CIDFont+F3" w:hAnsi="CIDFont+F3" w:cs="CIDFont+F3" w:eastAsiaTheme="minorHAnsi"/>
          <w:color w:val="000000"/>
          <w:sz w:val="76"/>
          <w:szCs w:val="76"/>
          <w:lang w:eastAsia="en-US"/>
        </w:rPr>
      </w:pPr>
      <w:r w:rsidRPr="00DB1565">
        <w:rPr>
          <w:rFonts w:ascii="CIDFont+F3" w:hAnsi="CIDFont+F3" w:cs="CIDFont+F3" w:eastAsiaTheme="minorHAnsi"/>
          <w:color w:val="000000"/>
          <w:sz w:val="76"/>
          <w:szCs w:val="76"/>
          <w:lang w:eastAsia="en-US"/>
        </w:rPr>
        <w:t>Marktconsultatie</w:t>
      </w:r>
    </w:p>
    <w:p w:rsidRPr="00DB1565" w:rsidR="00DB1565" w:rsidP="00DB1565" w:rsidRDefault="00DB1565" w14:paraId="4123183D" w14:textId="77777777">
      <w:pPr>
        <w:suppressAutoHyphens w:val="0"/>
        <w:autoSpaceDE w:val="0"/>
        <w:autoSpaceDN w:val="0"/>
        <w:adjustRightInd w:val="0"/>
        <w:spacing w:line="240" w:lineRule="auto"/>
        <w:rPr>
          <w:rFonts w:ascii="CIDFont+F4" w:hAnsi="CIDFont+F4" w:cs="CIDFont+F4" w:eastAsiaTheme="minorHAnsi"/>
          <w:color w:val="000000"/>
          <w:sz w:val="28"/>
          <w:szCs w:val="28"/>
          <w:lang w:eastAsia="en-US"/>
        </w:rPr>
      </w:pPr>
    </w:p>
    <w:p w:rsidRPr="00DB1565" w:rsidR="00DB1565" w:rsidP="00DB1565" w:rsidRDefault="00DB1565" w14:paraId="7A65A703" w14:textId="77777777">
      <w:pPr>
        <w:suppressAutoHyphens w:val="0"/>
        <w:autoSpaceDE w:val="0"/>
        <w:autoSpaceDN w:val="0"/>
        <w:adjustRightInd w:val="0"/>
        <w:spacing w:line="240" w:lineRule="auto"/>
        <w:rPr>
          <w:rFonts w:ascii="CIDFont+F4" w:hAnsi="CIDFont+F4" w:cs="CIDFont+F4" w:eastAsiaTheme="minorHAnsi"/>
          <w:color w:val="000000"/>
          <w:sz w:val="28"/>
          <w:szCs w:val="28"/>
          <w:lang w:eastAsia="en-US"/>
        </w:rPr>
      </w:pPr>
    </w:p>
    <w:p w:rsidRPr="00DB1565" w:rsidR="00DB1565" w:rsidP="00DB1565" w:rsidRDefault="00DB1565" w14:paraId="2A0BB8E5" w14:textId="77777777">
      <w:pPr>
        <w:suppressAutoHyphens w:val="0"/>
        <w:autoSpaceDE w:val="0"/>
        <w:autoSpaceDN w:val="0"/>
        <w:adjustRightInd w:val="0"/>
        <w:spacing w:line="240" w:lineRule="auto"/>
        <w:rPr>
          <w:rFonts w:ascii="Trebuchet MS" w:hAnsi="Trebuchet MS" w:cs="CIDFont+F4" w:eastAsiaTheme="minorHAnsi"/>
          <w:color w:val="000000"/>
          <w:sz w:val="22"/>
          <w:szCs w:val="22"/>
          <w:lang w:eastAsia="en-US"/>
        </w:rPr>
      </w:pPr>
    </w:p>
    <w:p w:rsidRPr="00DB1565" w:rsidR="00DB1565" w:rsidP="00DB1565" w:rsidRDefault="00DB1565" w14:paraId="1EC0E0CA" w14:textId="77777777">
      <w:pPr>
        <w:suppressAutoHyphens w:val="0"/>
        <w:autoSpaceDE w:val="0"/>
        <w:autoSpaceDN w:val="0"/>
        <w:adjustRightInd w:val="0"/>
        <w:spacing w:line="240" w:lineRule="auto"/>
        <w:rPr>
          <w:rFonts w:ascii="Trebuchet MS" w:hAnsi="Trebuchet MS" w:cs="CIDFont+F4" w:eastAsiaTheme="minorHAnsi"/>
          <w:color w:val="000000"/>
          <w:sz w:val="22"/>
          <w:szCs w:val="22"/>
          <w:lang w:eastAsia="en-US"/>
        </w:rPr>
      </w:pPr>
    </w:p>
    <w:p w:rsidRPr="00DB1565" w:rsidR="00DB1565" w:rsidP="00DB1565" w:rsidRDefault="00DB1565" w14:paraId="687C76AE" w14:textId="77777777">
      <w:pPr>
        <w:suppressAutoHyphens w:val="0"/>
        <w:autoSpaceDE w:val="0"/>
        <w:autoSpaceDN w:val="0"/>
        <w:adjustRightInd w:val="0"/>
        <w:spacing w:line="240" w:lineRule="auto"/>
        <w:rPr>
          <w:rFonts w:ascii="Trebuchet MS" w:hAnsi="Trebuchet MS" w:cs="CIDFont+F4" w:eastAsiaTheme="minorHAnsi"/>
          <w:color w:val="000000"/>
          <w:sz w:val="22"/>
          <w:szCs w:val="22"/>
          <w:lang w:eastAsia="en-US"/>
        </w:rPr>
      </w:pPr>
    </w:p>
    <w:p w:rsidRPr="00DB1565" w:rsidR="00DB1565" w:rsidP="00DB1565" w:rsidRDefault="00DB1565" w14:paraId="09E1CE20" w14:textId="77777777">
      <w:pPr>
        <w:suppressAutoHyphens w:val="0"/>
        <w:autoSpaceDE w:val="0"/>
        <w:autoSpaceDN w:val="0"/>
        <w:adjustRightInd w:val="0"/>
        <w:spacing w:line="240" w:lineRule="auto"/>
        <w:rPr>
          <w:rFonts w:ascii="Trebuchet MS" w:hAnsi="Trebuchet MS" w:cs="CIDFont+F4" w:eastAsiaTheme="minorHAnsi"/>
          <w:color w:val="000000"/>
          <w:sz w:val="22"/>
          <w:szCs w:val="22"/>
          <w:lang w:eastAsia="en-US"/>
        </w:rPr>
      </w:pPr>
    </w:p>
    <w:p w:rsidRPr="00DB1565" w:rsidR="00DB1565" w:rsidP="00DB1565" w:rsidRDefault="00DB1565" w14:paraId="36AD5E18" w14:textId="77777777">
      <w:pPr>
        <w:suppressAutoHyphens w:val="0"/>
        <w:autoSpaceDE w:val="0"/>
        <w:autoSpaceDN w:val="0"/>
        <w:adjustRightInd w:val="0"/>
        <w:spacing w:line="240" w:lineRule="auto"/>
        <w:rPr>
          <w:rFonts w:ascii="Trebuchet MS" w:hAnsi="Trebuchet MS" w:cs="CIDFont+F4" w:eastAsiaTheme="minorHAnsi"/>
          <w:color w:val="000000"/>
          <w:sz w:val="22"/>
          <w:szCs w:val="22"/>
          <w:lang w:eastAsia="en-US"/>
        </w:rPr>
      </w:pPr>
    </w:p>
    <w:p w:rsidRPr="00DB1565" w:rsidR="00DB1565" w:rsidP="00DB1565" w:rsidRDefault="00DB1565" w14:paraId="33FF8899" w14:textId="77777777">
      <w:pPr>
        <w:suppressAutoHyphens w:val="0"/>
        <w:autoSpaceDE w:val="0"/>
        <w:autoSpaceDN w:val="0"/>
        <w:adjustRightInd w:val="0"/>
        <w:spacing w:line="240" w:lineRule="auto"/>
        <w:rPr>
          <w:rFonts w:ascii="Trebuchet MS" w:hAnsi="Trebuchet MS" w:cs="CIDFont+F4" w:eastAsiaTheme="minorHAnsi"/>
          <w:color w:val="000000"/>
          <w:sz w:val="22"/>
          <w:szCs w:val="22"/>
          <w:lang w:eastAsia="en-US"/>
        </w:rPr>
      </w:pPr>
    </w:p>
    <w:p w:rsidRPr="00DB1565" w:rsidR="00DB1565" w:rsidP="00DB1565" w:rsidRDefault="00DB1565" w14:paraId="6D28332A" w14:textId="77777777">
      <w:pPr>
        <w:suppressAutoHyphens w:val="0"/>
        <w:autoSpaceDE w:val="0"/>
        <w:autoSpaceDN w:val="0"/>
        <w:adjustRightInd w:val="0"/>
        <w:spacing w:line="240" w:lineRule="auto"/>
        <w:rPr>
          <w:rFonts w:ascii="Trebuchet MS" w:hAnsi="Trebuchet MS" w:cs="CIDFont+F4" w:eastAsiaTheme="minorHAnsi"/>
          <w:color w:val="000000"/>
          <w:sz w:val="22"/>
          <w:szCs w:val="22"/>
          <w:lang w:eastAsia="en-US"/>
        </w:rPr>
      </w:pPr>
    </w:p>
    <w:p w:rsidRPr="00014B65" w:rsidR="00DB1565" w:rsidP="463632DB" w:rsidRDefault="4A4EF7A8" w14:paraId="3A3FCD71" w14:textId="43E3AC2B">
      <w:pPr>
        <w:suppressAutoHyphens w:val="0"/>
        <w:autoSpaceDE w:val="0"/>
        <w:autoSpaceDN w:val="0"/>
        <w:adjustRightInd w:val="0"/>
        <w:spacing w:line="240" w:lineRule="auto"/>
        <w:rPr>
          <w:rFonts w:asciiTheme="minorHAnsi" w:hAnsiTheme="minorHAnsi" w:eastAsiaTheme="minorEastAsia" w:cstheme="minorBidi"/>
          <w:b/>
          <w:bCs/>
          <w:color w:val="000000"/>
          <w:sz w:val="40"/>
          <w:szCs w:val="40"/>
          <w:lang w:eastAsia="en-US"/>
        </w:rPr>
      </w:pPr>
      <w:r w:rsidRPr="463632DB">
        <w:rPr>
          <w:rFonts w:asciiTheme="minorHAnsi" w:hAnsiTheme="minorHAnsi" w:eastAsiaTheme="minorEastAsia" w:cstheme="minorBidi"/>
          <w:b/>
          <w:bCs/>
          <w:color w:val="000000" w:themeColor="text1"/>
          <w:sz w:val="40"/>
          <w:szCs w:val="40"/>
          <w:lang w:eastAsia="en-US"/>
        </w:rPr>
        <w:t>BI-oplossing en d</w:t>
      </w:r>
      <w:r w:rsidRPr="00014B65" w:rsidR="38B1FF4A">
        <w:rPr>
          <w:rFonts w:asciiTheme="minorHAnsi" w:hAnsiTheme="minorHAnsi" w:eastAsiaTheme="minorEastAsia" w:cstheme="minorBidi"/>
          <w:b/>
          <w:bCs/>
          <w:color w:val="000000" w:themeColor="text1"/>
          <w:sz w:val="40"/>
          <w:szCs w:val="40"/>
          <w:lang w:eastAsia="en-US"/>
        </w:rPr>
        <w:t>atawarehouse lokale Belastingen</w:t>
      </w:r>
    </w:p>
    <w:p w:rsidRPr="009A79C3" w:rsidR="00DB1565" w:rsidP="00DB1565" w:rsidRDefault="00DB1565" w14:paraId="39C43D50" w14:textId="60998A65">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9A79C3" w:rsidR="00DB1565" w:rsidP="00DB1565" w:rsidRDefault="00DB1565" w14:paraId="3870F184"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9A79C3" w:rsidR="00DB1565" w:rsidP="00DB1565" w:rsidRDefault="00DB1565" w14:paraId="5FEE2B6B"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9A79C3" w:rsidR="00DB1565" w:rsidP="00DB1565" w:rsidRDefault="00DB1565" w14:paraId="4F04993D"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9A79C3" w:rsidR="00DB1565" w:rsidP="00DB1565" w:rsidRDefault="00DB1565" w14:paraId="7E778C2D"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9A79C3" w:rsidR="00DB1565" w:rsidP="00DB1565" w:rsidRDefault="00DB1565" w14:paraId="4B49A471"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9A79C3" w:rsidR="00DB1565" w:rsidP="00DB1565" w:rsidRDefault="00DB1565" w14:paraId="633653E6"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00C55B4F" w:rsidP="00C55B4F" w:rsidRDefault="00C55B4F" w14:paraId="0ECACF4A" w14:textId="77777777">
      <w:pPr>
        <w:pStyle w:val="pagesubtitle"/>
        <w:autoSpaceDE w:val="0"/>
        <w:autoSpaceDN w:val="0"/>
        <w:adjustRightInd w:val="0"/>
        <w:spacing w:before="0" w:beforeAutospacing="0" w:after="0" w:afterAutospacing="0"/>
        <w:rPr>
          <w:rFonts w:ascii="Calibri" w:hAnsi="Calibri" w:cs="Calibri"/>
          <w:bCs/>
          <w:i w:val="0"/>
          <w:highlight w:val="green"/>
        </w:rPr>
      </w:pPr>
      <w:r>
        <w:rPr>
          <w:b/>
          <w:bCs/>
          <w:noProof/>
        </w:rPr>
        <w:drawing>
          <wp:inline distT="0" distB="0" distL="0" distR="0" wp14:anchorId="157F120B" wp14:editId="46E3E066">
            <wp:extent cx="5537200" cy="908101"/>
            <wp:effectExtent l="0" t="0" r="6350" b="6350"/>
            <wp:docPr id="1" name="Afbeelding 1" descr="Poort (f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ort (fot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73372" cy="930433"/>
                    </a:xfrm>
                    <a:prstGeom prst="rect">
                      <a:avLst/>
                    </a:prstGeom>
                    <a:noFill/>
                    <a:ln>
                      <a:noFill/>
                    </a:ln>
                  </pic:spPr>
                </pic:pic>
              </a:graphicData>
            </a:graphic>
          </wp:inline>
        </w:drawing>
      </w:r>
    </w:p>
    <w:p w:rsidRPr="00C55B4F" w:rsidR="00DB1565" w:rsidP="00DB1565" w:rsidRDefault="00DB1565" w14:paraId="363D7805"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6F322D02"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72F593B8"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5230EC8F"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39F00763"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485827D9"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78FD8339"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30A02848"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0B360E54"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33D05A86"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00DB1565" w:rsidP="419A214F" w:rsidRDefault="00DB1565" w14:paraId="7DBC3F48" w14:textId="08A68466">
      <w:pPr>
        <w:suppressAutoHyphens w:val="0"/>
        <w:autoSpaceDE w:val="0"/>
        <w:autoSpaceDN w:val="0"/>
        <w:adjustRightInd w:val="0"/>
        <w:spacing w:line="240" w:lineRule="auto"/>
        <w:rPr>
          <w:rFonts w:ascii="Calibri" w:hAnsi="Calibri" w:eastAsia="ＭＳ 明朝" w:cs="Arial" w:asciiTheme="minorAscii" w:hAnsiTheme="minorAscii" w:eastAsiaTheme="minorEastAsia" w:cstheme="minorBidi"/>
          <w:color w:val="000000"/>
          <w:sz w:val="22"/>
          <w:szCs w:val="22"/>
          <w:lang w:eastAsia="en-US"/>
        </w:rPr>
      </w:pPr>
      <w:r w:rsidRPr="419A214F" w:rsidR="00DB1565">
        <w:rPr>
          <w:rFonts w:ascii="Calibri" w:hAnsi="Calibri" w:eastAsia="ＭＳ 明朝" w:cs="Arial" w:asciiTheme="minorAscii" w:hAnsiTheme="minorAscii" w:eastAsiaTheme="minorEastAsia" w:cstheme="minorBidi"/>
          <w:color w:val="000000" w:themeColor="text1" w:themeTint="FF" w:themeShade="FF"/>
          <w:sz w:val="22"/>
          <w:szCs w:val="22"/>
          <w:lang w:eastAsia="en-US"/>
        </w:rPr>
        <w:t xml:space="preserve">Datum: </w:t>
      </w:r>
      <w:r>
        <w:tab/>
      </w:r>
      <w:r>
        <w:tab/>
      </w:r>
      <w:r w:rsidRPr="419A214F" w:rsidR="0E6EF0E7">
        <w:rPr>
          <w:rFonts w:ascii="Calibri" w:hAnsi="Calibri" w:eastAsia="ＭＳ 明朝" w:cs="Arial" w:asciiTheme="minorAscii" w:hAnsiTheme="minorAscii" w:eastAsiaTheme="minorEastAsia" w:cstheme="minorBidi"/>
          <w:color w:val="000000" w:themeColor="text1" w:themeTint="FF" w:themeShade="FF"/>
          <w:sz w:val="22"/>
          <w:szCs w:val="22"/>
          <w:lang w:eastAsia="en-US"/>
        </w:rPr>
        <w:t>30 april</w:t>
      </w:r>
      <w:r w:rsidRPr="419A214F" w:rsidR="00911898">
        <w:rPr>
          <w:rFonts w:ascii="Calibri" w:hAnsi="Calibri" w:eastAsia="ＭＳ 明朝" w:cs="Arial" w:asciiTheme="minorAscii" w:hAnsiTheme="minorAscii" w:eastAsiaTheme="minorEastAsia" w:cstheme="minorBidi"/>
          <w:color w:val="000000" w:themeColor="text1" w:themeTint="FF" w:themeShade="FF"/>
          <w:sz w:val="22"/>
          <w:szCs w:val="22"/>
          <w:lang w:eastAsia="en-US"/>
        </w:rPr>
        <w:t xml:space="preserve"> 2024</w:t>
      </w:r>
    </w:p>
    <w:p w:rsidRPr="00C55B4F" w:rsidR="00DB1565" w:rsidP="1D4ED324" w:rsidRDefault="00C55B4F" w14:paraId="39D4ACC3" w14:textId="4DE2B318">
      <w:pPr>
        <w:suppressAutoHyphens w:val="0"/>
        <w:autoSpaceDE w:val="0"/>
        <w:autoSpaceDN w:val="0"/>
        <w:adjustRightInd w:val="0"/>
        <w:spacing w:line="240" w:lineRule="auto"/>
        <w:rPr>
          <w:rFonts w:asciiTheme="minorHAnsi" w:hAnsiTheme="minorHAnsi" w:cstheme="minorBidi"/>
          <w:sz w:val="20"/>
          <w:szCs w:val="20"/>
          <w:lang w:eastAsia="en-US"/>
        </w:rPr>
      </w:pPr>
      <w:proofErr w:type="spellStart"/>
      <w:r w:rsidRPr="1D4ED324">
        <w:rPr>
          <w:rFonts w:asciiTheme="minorHAnsi" w:hAnsiTheme="minorHAnsi" w:eastAsiaTheme="minorEastAsia" w:cstheme="minorBidi"/>
          <w:color w:val="000000" w:themeColor="text1"/>
          <w:sz w:val="22"/>
          <w:szCs w:val="22"/>
          <w:lang w:eastAsia="en-US"/>
        </w:rPr>
        <w:t>TenderNed</w:t>
      </w:r>
      <w:proofErr w:type="spellEnd"/>
      <w:r w:rsidRPr="1D4ED324" w:rsidR="009A79C3">
        <w:rPr>
          <w:rFonts w:asciiTheme="minorHAnsi" w:hAnsiTheme="minorHAnsi" w:eastAsiaTheme="minorEastAsia" w:cstheme="minorBidi"/>
          <w:color w:val="000000" w:themeColor="text1"/>
          <w:sz w:val="22"/>
          <w:szCs w:val="22"/>
          <w:lang w:eastAsia="en-US"/>
        </w:rPr>
        <w:t xml:space="preserve"> </w:t>
      </w:r>
      <w:r w:rsidRPr="1D4ED324">
        <w:rPr>
          <w:rFonts w:asciiTheme="minorHAnsi" w:hAnsiTheme="minorHAnsi" w:eastAsiaTheme="minorEastAsia" w:cstheme="minorBidi"/>
          <w:color w:val="000000" w:themeColor="text1"/>
          <w:sz w:val="22"/>
          <w:szCs w:val="22"/>
          <w:lang w:eastAsia="en-US"/>
        </w:rPr>
        <w:t>kenmerk:</w:t>
      </w:r>
      <w:r>
        <w:tab/>
      </w:r>
      <w:r w:rsidRPr="1D4ED324" w:rsidR="43CA119D">
        <w:rPr>
          <w:rFonts w:asciiTheme="minorHAnsi" w:hAnsiTheme="minorHAnsi" w:cstheme="minorBidi"/>
          <w:sz w:val="22"/>
          <w:szCs w:val="22"/>
        </w:rPr>
        <w:t>464727</w:t>
      </w:r>
    </w:p>
    <w:p w:rsidRPr="00C55B4F" w:rsidR="00DB1565" w:rsidP="00DB1565" w:rsidRDefault="00DB1565" w14:paraId="2EF47534"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734126DA"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257C66AB"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307B7022"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0A89A32B"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5D4561CA"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49C572ED"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36D6C132"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67BE5F7F"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0D627E28"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168E710B"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7193626C"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3E33C89D"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63A400C8"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25BED904"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2598388F"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5BBE9213"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38F6D1B9"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6FD8727B"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9A79C3" w:rsidR="00DB1565" w:rsidP="00DB1565" w:rsidRDefault="00DB1565" w14:paraId="5DACD570" w14:textId="77777777">
      <w:pPr>
        <w:suppressAutoHyphens w:val="0"/>
        <w:autoSpaceDE w:val="0"/>
        <w:autoSpaceDN w:val="0"/>
        <w:adjustRightInd w:val="0"/>
        <w:spacing w:line="240" w:lineRule="auto"/>
        <w:rPr>
          <w:rFonts w:asciiTheme="minorHAnsi" w:hAnsiTheme="minorHAnsi" w:eastAsiaTheme="minorHAnsi" w:cstheme="minorHAnsi"/>
          <w:caps/>
          <w:color w:val="005D76"/>
          <w:sz w:val="22"/>
          <w:szCs w:val="20"/>
          <w:lang w:eastAsia="en-US"/>
        </w:rPr>
      </w:pPr>
      <w:r w:rsidRPr="009A79C3">
        <w:rPr>
          <w:rFonts w:asciiTheme="minorHAnsi" w:hAnsiTheme="minorHAnsi" w:eastAsiaTheme="minorHAnsi" w:cstheme="minorHAnsi"/>
          <w:caps/>
          <w:color w:val="005D76"/>
          <w:sz w:val="22"/>
          <w:szCs w:val="20"/>
          <w:lang w:eastAsia="en-US"/>
        </w:rPr>
        <w:t>Inhoudsopgave</w:t>
      </w:r>
    </w:p>
    <w:p w:rsidRPr="00C55B4F" w:rsidR="00DB1565" w:rsidP="00DB1565" w:rsidRDefault="00DB1565" w14:paraId="4F824C99" w14:textId="77777777">
      <w:pPr>
        <w:suppressAutoHyphens w:val="0"/>
        <w:autoSpaceDE w:val="0"/>
        <w:autoSpaceDN w:val="0"/>
        <w:adjustRightInd w:val="0"/>
        <w:spacing w:line="240" w:lineRule="auto"/>
        <w:rPr>
          <w:rFonts w:asciiTheme="minorHAnsi" w:hAnsiTheme="minorHAnsi" w:eastAsiaTheme="minorHAnsi" w:cstheme="minorHAnsi"/>
          <w:color w:val="000000"/>
          <w:sz w:val="28"/>
          <w:szCs w:val="28"/>
          <w:lang w:eastAsia="en-US"/>
        </w:rPr>
      </w:pPr>
    </w:p>
    <w:sdt>
      <w:sdtPr>
        <w:rPr>
          <w:rFonts w:ascii="Segoe UI" w:hAnsi="Segoe UI" w:eastAsia="Times New Roman" w:cs="Times New Roman"/>
          <w:color w:val="auto"/>
          <w:sz w:val="18"/>
          <w:szCs w:val="24"/>
        </w:rPr>
        <w:id w:val="118501643"/>
        <w:docPartObj>
          <w:docPartGallery w:val="Table of Contents"/>
          <w:docPartUnique/>
        </w:docPartObj>
      </w:sdtPr>
      <w:sdtEndPr>
        <w:rPr>
          <w:rFonts w:ascii="Calibri" w:hAnsi="Calibri" w:eastAsia="Times New Roman" w:cs="Arial" w:asciiTheme="minorAscii" w:hAnsiTheme="minorAscii" w:cstheme="minorBidi"/>
          <w:b w:val="1"/>
          <w:bCs w:val="1"/>
          <w:color w:val="auto"/>
          <w:sz w:val="20"/>
          <w:szCs w:val="20"/>
        </w:rPr>
      </w:sdtEndPr>
      <w:sdtContent>
        <w:p w:rsidRPr="001F4481" w:rsidR="00C55B4F" w:rsidRDefault="00C55B4F" w14:paraId="1E1BC255" w14:textId="2B99D914">
          <w:pPr>
            <w:pStyle w:val="TOCHeading"/>
            <w:rPr>
              <w:rFonts w:asciiTheme="minorHAnsi" w:hAnsiTheme="minorHAnsi" w:cstheme="minorHAnsi"/>
              <w:sz w:val="20"/>
              <w:szCs w:val="20"/>
            </w:rPr>
          </w:pPr>
        </w:p>
        <w:p w:rsidRPr="001F4481" w:rsidR="00C55B4F" w:rsidRDefault="00C55B4F" w14:paraId="41DE3063" w14:textId="49AD5DA9">
          <w:pPr>
            <w:pStyle w:val="TOC1"/>
            <w:tabs>
              <w:tab w:val="left" w:pos="440"/>
              <w:tab w:val="right" w:leader="dot" w:pos="9062"/>
            </w:tabs>
            <w:rPr>
              <w:rFonts w:asciiTheme="minorHAnsi" w:hAnsiTheme="minorHAnsi" w:eastAsiaTheme="minorEastAsia" w:cstheme="minorHAnsi"/>
              <w:noProof/>
              <w:sz w:val="20"/>
              <w:szCs w:val="20"/>
            </w:rPr>
          </w:pPr>
          <w:r w:rsidRPr="001F4481">
            <w:rPr>
              <w:rFonts w:asciiTheme="minorHAnsi" w:hAnsiTheme="minorHAnsi" w:cstheme="minorHAnsi"/>
              <w:b/>
              <w:bCs/>
              <w:sz w:val="20"/>
              <w:szCs w:val="20"/>
            </w:rPr>
            <w:fldChar w:fldCharType="begin"/>
          </w:r>
          <w:r w:rsidRPr="001F4481">
            <w:rPr>
              <w:rFonts w:asciiTheme="minorHAnsi" w:hAnsiTheme="minorHAnsi" w:cstheme="minorHAnsi"/>
              <w:b/>
              <w:bCs/>
              <w:sz w:val="20"/>
              <w:szCs w:val="20"/>
            </w:rPr>
            <w:instrText xml:space="preserve"> TOC \o "1-3" \h \z \u </w:instrText>
          </w:r>
          <w:r w:rsidRPr="001F4481">
            <w:rPr>
              <w:rFonts w:asciiTheme="minorHAnsi" w:hAnsiTheme="minorHAnsi" w:cstheme="minorHAnsi"/>
              <w:b/>
              <w:bCs/>
              <w:sz w:val="20"/>
              <w:szCs w:val="20"/>
            </w:rPr>
            <w:fldChar w:fldCharType="separate"/>
          </w:r>
          <w:hyperlink w:history="1" w:anchor="_Toc54701788">
            <w:r w:rsidRPr="001F4481">
              <w:rPr>
                <w:rStyle w:val="Hyperlink"/>
                <w:rFonts w:asciiTheme="minorHAnsi" w:hAnsiTheme="minorHAnsi" w:eastAsiaTheme="minorHAnsi" w:cstheme="minorHAnsi"/>
                <w:noProof/>
                <w:sz w:val="20"/>
                <w:szCs w:val="20"/>
                <w:lang w:eastAsia="en-US"/>
              </w:rPr>
              <w:t>1</w:t>
            </w:r>
            <w:r w:rsidRPr="001F4481">
              <w:rPr>
                <w:rFonts w:asciiTheme="minorHAnsi" w:hAnsiTheme="minorHAnsi" w:eastAsiaTheme="minorEastAsia" w:cstheme="minorHAnsi"/>
                <w:noProof/>
                <w:sz w:val="20"/>
                <w:szCs w:val="20"/>
              </w:rPr>
              <w:tab/>
            </w:r>
            <w:r w:rsidRPr="001F4481">
              <w:rPr>
                <w:rStyle w:val="Hyperlink"/>
                <w:rFonts w:asciiTheme="minorHAnsi" w:hAnsiTheme="minorHAnsi" w:eastAsiaTheme="minorHAnsi" w:cstheme="minorHAnsi"/>
                <w:noProof/>
                <w:sz w:val="20"/>
                <w:szCs w:val="20"/>
                <w:lang w:eastAsia="en-US"/>
              </w:rPr>
              <w:t>Aanleiding en doel marktconsultatie</w:t>
            </w:r>
            <w:r w:rsidRPr="001F4481">
              <w:rPr>
                <w:rFonts w:asciiTheme="minorHAnsi" w:hAnsiTheme="minorHAnsi" w:cstheme="minorHAnsi"/>
                <w:noProof/>
                <w:webHidden/>
                <w:sz w:val="20"/>
                <w:szCs w:val="20"/>
              </w:rPr>
              <w:tab/>
            </w:r>
            <w:r w:rsidRPr="001F4481">
              <w:rPr>
                <w:rFonts w:asciiTheme="minorHAnsi" w:hAnsiTheme="minorHAnsi" w:cstheme="minorHAnsi"/>
                <w:noProof/>
                <w:webHidden/>
                <w:sz w:val="20"/>
                <w:szCs w:val="20"/>
              </w:rPr>
              <w:fldChar w:fldCharType="begin"/>
            </w:r>
            <w:r w:rsidRPr="001F4481">
              <w:rPr>
                <w:rFonts w:asciiTheme="minorHAnsi" w:hAnsiTheme="minorHAnsi" w:cstheme="minorHAnsi"/>
                <w:noProof/>
                <w:webHidden/>
                <w:sz w:val="20"/>
                <w:szCs w:val="20"/>
              </w:rPr>
              <w:instrText xml:space="preserve"> PAGEREF _Toc54701788 \h </w:instrText>
            </w:r>
            <w:r w:rsidRPr="001F4481">
              <w:rPr>
                <w:rFonts w:asciiTheme="minorHAnsi" w:hAnsiTheme="minorHAnsi" w:cstheme="minorHAnsi"/>
                <w:noProof/>
                <w:webHidden/>
                <w:sz w:val="20"/>
                <w:szCs w:val="20"/>
              </w:rPr>
            </w:r>
            <w:r w:rsidRPr="001F4481">
              <w:rPr>
                <w:rFonts w:asciiTheme="minorHAnsi" w:hAnsiTheme="minorHAnsi" w:cstheme="minorHAnsi"/>
                <w:noProof/>
                <w:webHidden/>
                <w:sz w:val="20"/>
                <w:szCs w:val="20"/>
              </w:rPr>
              <w:fldChar w:fldCharType="separate"/>
            </w:r>
            <w:r w:rsidR="001F4481">
              <w:rPr>
                <w:rFonts w:asciiTheme="minorHAnsi" w:hAnsiTheme="minorHAnsi" w:cstheme="minorHAnsi"/>
                <w:noProof/>
                <w:webHidden/>
                <w:sz w:val="20"/>
                <w:szCs w:val="20"/>
              </w:rPr>
              <w:t>3</w:t>
            </w:r>
            <w:r w:rsidRPr="001F4481">
              <w:rPr>
                <w:rFonts w:asciiTheme="minorHAnsi" w:hAnsiTheme="minorHAnsi" w:cstheme="minorHAnsi"/>
                <w:noProof/>
                <w:webHidden/>
                <w:sz w:val="20"/>
                <w:szCs w:val="20"/>
              </w:rPr>
              <w:fldChar w:fldCharType="end"/>
            </w:r>
          </w:hyperlink>
        </w:p>
        <w:p w:rsidRPr="001F4481" w:rsidR="00C55B4F" w:rsidRDefault="00D5450B" w14:paraId="03F31205" w14:textId="1AEEF81C">
          <w:pPr>
            <w:pStyle w:val="TOC2"/>
            <w:tabs>
              <w:tab w:val="left" w:pos="660"/>
              <w:tab w:val="right" w:leader="dot" w:pos="9062"/>
            </w:tabs>
            <w:rPr>
              <w:rFonts w:asciiTheme="minorHAnsi" w:hAnsiTheme="minorHAnsi" w:eastAsiaTheme="minorEastAsia" w:cstheme="minorHAnsi"/>
              <w:noProof/>
              <w:sz w:val="20"/>
              <w:szCs w:val="20"/>
            </w:rPr>
          </w:pPr>
          <w:hyperlink w:history="1" w:anchor="_Toc54701789">
            <w:r w:rsidRPr="001F4481" w:rsidR="00C55B4F">
              <w:rPr>
                <w:rStyle w:val="Hyperlink"/>
                <w:rFonts w:asciiTheme="minorHAnsi" w:hAnsiTheme="minorHAnsi" w:eastAsiaTheme="minorHAnsi" w:cstheme="minorHAnsi"/>
                <w:noProof/>
                <w:sz w:val="20"/>
                <w:szCs w:val="20"/>
                <w:lang w:eastAsia="en-US"/>
              </w:rPr>
              <w:t>1.1</w:t>
            </w:r>
            <w:r w:rsidRPr="001F4481" w:rsidR="00C55B4F">
              <w:rPr>
                <w:rFonts w:asciiTheme="minorHAnsi" w:hAnsiTheme="minorHAnsi" w:eastAsiaTheme="minorEastAsia" w:cstheme="minorHAnsi"/>
                <w:noProof/>
                <w:sz w:val="20"/>
                <w:szCs w:val="20"/>
              </w:rPr>
              <w:tab/>
            </w:r>
            <w:r w:rsidRPr="001F4481" w:rsidR="00C55B4F">
              <w:rPr>
                <w:rStyle w:val="Hyperlink"/>
                <w:rFonts w:asciiTheme="minorHAnsi" w:hAnsiTheme="minorHAnsi" w:eastAsiaTheme="minorHAnsi" w:cstheme="minorHAnsi"/>
                <w:noProof/>
                <w:sz w:val="20"/>
                <w:szCs w:val="20"/>
                <w:lang w:eastAsia="en-US"/>
              </w:rPr>
              <w:t>Globale beschrijving van het project</w:t>
            </w:r>
            <w:r w:rsidRPr="001F4481" w:rsidR="00C55B4F">
              <w:rPr>
                <w:rFonts w:asciiTheme="minorHAnsi" w:hAnsiTheme="minorHAnsi" w:cstheme="minorHAnsi"/>
                <w:noProof/>
                <w:webHidden/>
                <w:sz w:val="20"/>
                <w:szCs w:val="20"/>
              </w:rPr>
              <w:tab/>
            </w:r>
            <w:r w:rsidRPr="001F4481" w:rsidR="00C55B4F">
              <w:rPr>
                <w:rFonts w:asciiTheme="minorHAnsi" w:hAnsiTheme="minorHAnsi" w:cstheme="minorHAnsi"/>
                <w:noProof/>
                <w:webHidden/>
                <w:sz w:val="20"/>
                <w:szCs w:val="20"/>
              </w:rPr>
              <w:fldChar w:fldCharType="begin"/>
            </w:r>
            <w:r w:rsidRPr="001F4481" w:rsidR="00C55B4F">
              <w:rPr>
                <w:rFonts w:asciiTheme="minorHAnsi" w:hAnsiTheme="minorHAnsi" w:cstheme="minorHAnsi"/>
                <w:noProof/>
                <w:webHidden/>
                <w:sz w:val="20"/>
                <w:szCs w:val="20"/>
              </w:rPr>
              <w:instrText xml:space="preserve"> PAGEREF _Toc54701789 \h </w:instrText>
            </w:r>
            <w:r w:rsidRPr="001F4481" w:rsidR="00C55B4F">
              <w:rPr>
                <w:rFonts w:asciiTheme="minorHAnsi" w:hAnsiTheme="minorHAnsi" w:cstheme="minorHAnsi"/>
                <w:noProof/>
                <w:webHidden/>
                <w:sz w:val="20"/>
                <w:szCs w:val="20"/>
              </w:rPr>
            </w:r>
            <w:r w:rsidRPr="001F4481" w:rsidR="00C55B4F">
              <w:rPr>
                <w:rFonts w:asciiTheme="minorHAnsi" w:hAnsiTheme="minorHAnsi" w:cstheme="minorHAnsi"/>
                <w:noProof/>
                <w:webHidden/>
                <w:sz w:val="20"/>
                <w:szCs w:val="20"/>
              </w:rPr>
              <w:fldChar w:fldCharType="separate"/>
            </w:r>
            <w:r w:rsidR="001F4481">
              <w:rPr>
                <w:rFonts w:asciiTheme="minorHAnsi" w:hAnsiTheme="minorHAnsi" w:cstheme="minorHAnsi"/>
                <w:noProof/>
                <w:webHidden/>
                <w:sz w:val="20"/>
                <w:szCs w:val="20"/>
              </w:rPr>
              <w:t>3</w:t>
            </w:r>
            <w:r w:rsidRPr="001F4481" w:rsidR="00C55B4F">
              <w:rPr>
                <w:rFonts w:asciiTheme="minorHAnsi" w:hAnsiTheme="minorHAnsi" w:cstheme="minorHAnsi"/>
                <w:noProof/>
                <w:webHidden/>
                <w:sz w:val="20"/>
                <w:szCs w:val="20"/>
              </w:rPr>
              <w:fldChar w:fldCharType="end"/>
            </w:r>
          </w:hyperlink>
        </w:p>
        <w:p w:rsidRPr="001F4481" w:rsidR="00C55B4F" w:rsidRDefault="00D5450B" w14:paraId="1F070B4E" w14:textId="5CB10A3C">
          <w:pPr>
            <w:pStyle w:val="TOC2"/>
            <w:tabs>
              <w:tab w:val="left" w:pos="660"/>
              <w:tab w:val="right" w:leader="dot" w:pos="9062"/>
            </w:tabs>
            <w:rPr>
              <w:rFonts w:asciiTheme="minorHAnsi" w:hAnsiTheme="minorHAnsi" w:eastAsiaTheme="minorEastAsia" w:cstheme="minorHAnsi"/>
              <w:noProof/>
              <w:sz w:val="20"/>
              <w:szCs w:val="20"/>
            </w:rPr>
          </w:pPr>
          <w:hyperlink w:history="1" w:anchor="_Toc54701790">
            <w:r w:rsidRPr="001F4481" w:rsidR="00C55B4F">
              <w:rPr>
                <w:rStyle w:val="Hyperlink"/>
                <w:rFonts w:asciiTheme="minorHAnsi" w:hAnsiTheme="minorHAnsi" w:eastAsiaTheme="minorHAnsi" w:cstheme="minorHAnsi"/>
                <w:noProof/>
                <w:sz w:val="20"/>
                <w:szCs w:val="20"/>
                <w:lang w:eastAsia="en-US"/>
              </w:rPr>
              <w:t>1.2</w:t>
            </w:r>
            <w:r w:rsidRPr="001F4481" w:rsidR="00C55B4F">
              <w:rPr>
                <w:rFonts w:asciiTheme="minorHAnsi" w:hAnsiTheme="minorHAnsi" w:eastAsiaTheme="minorEastAsia" w:cstheme="minorHAnsi"/>
                <w:noProof/>
                <w:sz w:val="20"/>
                <w:szCs w:val="20"/>
              </w:rPr>
              <w:tab/>
            </w:r>
            <w:r w:rsidRPr="001F4481" w:rsidR="00C55B4F">
              <w:rPr>
                <w:rStyle w:val="Hyperlink"/>
                <w:rFonts w:asciiTheme="minorHAnsi" w:hAnsiTheme="minorHAnsi" w:eastAsiaTheme="minorHAnsi" w:cstheme="minorHAnsi"/>
                <w:noProof/>
                <w:sz w:val="20"/>
                <w:szCs w:val="20"/>
                <w:lang w:eastAsia="en-US"/>
              </w:rPr>
              <w:t>Doel van de marktconsultatie</w:t>
            </w:r>
            <w:r w:rsidRPr="001F4481" w:rsidR="00C55B4F">
              <w:rPr>
                <w:rFonts w:asciiTheme="minorHAnsi" w:hAnsiTheme="minorHAnsi" w:cstheme="minorHAnsi"/>
                <w:noProof/>
                <w:webHidden/>
                <w:sz w:val="20"/>
                <w:szCs w:val="20"/>
              </w:rPr>
              <w:tab/>
            </w:r>
            <w:r w:rsidRPr="001F4481" w:rsidR="00C55B4F">
              <w:rPr>
                <w:rFonts w:asciiTheme="minorHAnsi" w:hAnsiTheme="minorHAnsi" w:cstheme="minorHAnsi"/>
                <w:noProof/>
                <w:webHidden/>
                <w:sz w:val="20"/>
                <w:szCs w:val="20"/>
              </w:rPr>
              <w:fldChar w:fldCharType="begin"/>
            </w:r>
            <w:r w:rsidRPr="001F4481" w:rsidR="00C55B4F">
              <w:rPr>
                <w:rFonts w:asciiTheme="minorHAnsi" w:hAnsiTheme="minorHAnsi" w:cstheme="minorHAnsi"/>
                <w:noProof/>
                <w:webHidden/>
                <w:sz w:val="20"/>
                <w:szCs w:val="20"/>
              </w:rPr>
              <w:instrText xml:space="preserve"> PAGEREF _Toc54701790 \h </w:instrText>
            </w:r>
            <w:r w:rsidRPr="001F4481" w:rsidR="00C55B4F">
              <w:rPr>
                <w:rFonts w:asciiTheme="minorHAnsi" w:hAnsiTheme="minorHAnsi" w:cstheme="minorHAnsi"/>
                <w:noProof/>
                <w:webHidden/>
                <w:sz w:val="20"/>
                <w:szCs w:val="20"/>
              </w:rPr>
            </w:r>
            <w:r w:rsidRPr="001F4481" w:rsidR="00C55B4F">
              <w:rPr>
                <w:rFonts w:asciiTheme="minorHAnsi" w:hAnsiTheme="minorHAnsi" w:cstheme="minorHAnsi"/>
                <w:noProof/>
                <w:webHidden/>
                <w:sz w:val="20"/>
                <w:szCs w:val="20"/>
              </w:rPr>
              <w:fldChar w:fldCharType="separate"/>
            </w:r>
            <w:r w:rsidR="001F4481">
              <w:rPr>
                <w:rFonts w:asciiTheme="minorHAnsi" w:hAnsiTheme="minorHAnsi" w:cstheme="minorHAnsi"/>
                <w:noProof/>
                <w:webHidden/>
                <w:sz w:val="20"/>
                <w:szCs w:val="20"/>
              </w:rPr>
              <w:t>3</w:t>
            </w:r>
            <w:r w:rsidRPr="001F4481" w:rsidR="00C55B4F">
              <w:rPr>
                <w:rFonts w:asciiTheme="minorHAnsi" w:hAnsiTheme="minorHAnsi" w:cstheme="minorHAnsi"/>
                <w:noProof/>
                <w:webHidden/>
                <w:sz w:val="20"/>
                <w:szCs w:val="20"/>
              </w:rPr>
              <w:fldChar w:fldCharType="end"/>
            </w:r>
          </w:hyperlink>
        </w:p>
        <w:p w:rsidRPr="001F4481" w:rsidR="00C55B4F" w:rsidRDefault="00D5450B" w14:paraId="6C497FBB" w14:textId="376C980B">
          <w:pPr>
            <w:pStyle w:val="TOC2"/>
            <w:tabs>
              <w:tab w:val="left" w:pos="660"/>
              <w:tab w:val="right" w:leader="dot" w:pos="9062"/>
            </w:tabs>
            <w:rPr>
              <w:rFonts w:asciiTheme="minorHAnsi" w:hAnsiTheme="minorHAnsi" w:eastAsiaTheme="minorEastAsia" w:cstheme="minorHAnsi"/>
              <w:noProof/>
              <w:sz w:val="20"/>
              <w:szCs w:val="20"/>
            </w:rPr>
          </w:pPr>
          <w:hyperlink w:history="1" w:anchor="_Toc54701791">
            <w:r w:rsidRPr="001F4481" w:rsidR="00C55B4F">
              <w:rPr>
                <w:rStyle w:val="Hyperlink"/>
                <w:rFonts w:asciiTheme="minorHAnsi" w:hAnsiTheme="minorHAnsi" w:eastAsiaTheme="minorHAnsi" w:cstheme="minorHAnsi"/>
                <w:noProof/>
                <w:sz w:val="20"/>
                <w:szCs w:val="20"/>
                <w:lang w:eastAsia="en-US"/>
              </w:rPr>
              <w:t>1.3</w:t>
            </w:r>
            <w:r w:rsidRPr="001F4481" w:rsidR="00C55B4F">
              <w:rPr>
                <w:rFonts w:asciiTheme="minorHAnsi" w:hAnsiTheme="minorHAnsi" w:eastAsiaTheme="minorEastAsia" w:cstheme="minorHAnsi"/>
                <w:noProof/>
                <w:sz w:val="20"/>
                <w:szCs w:val="20"/>
              </w:rPr>
              <w:tab/>
            </w:r>
            <w:r w:rsidRPr="001F4481" w:rsidR="00C55B4F">
              <w:rPr>
                <w:rStyle w:val="Hyperlink"/>
                <w:rFonts w:asciiTheme="minorHAnsi" w:hAnsiTheme="minorHAnsi" w:eastAsiaTheme="minorHAnsi" w:cstheme="minorHAnsi"/>
                <w:noProof/>
                <w:sz w:val="20"/>
                <w:szCs w:val="20"/>
                <w:lang w:eastAsia="en-US"/>
              </w:rPr>
              <w:t>Vragenlijst en interviews</w:t>
            </w:r>
            <w:r w:rsidRPr="001F4481" w:rsidR="00C55B4F">
              <w:rPr>
                <w:rFonts w:asciiTheme="minorHAnsi" w:hAnsiTheme="minorHAnsi" w:cstheme="minorHAnsi"/>
                <w:noProof/>
                <w:webHidden/>
                <w:sz w:val="20"/>
                <w:szCs w:val="20"/>
              </w:rPr>
              <w:tab/>
            </w:r>
            <w:r w:rsidRPr="001F4481" w:rsidR="00C55B4F">
              <w:rPr>
                <w:rFonts w:asciiTheme="minorHAnsi" w:hAnsiTheme="minorHAnsi" w:cstheme="minorHAnsi"/>
                <w:noProof/>
                <w:webHidden/>
                <w:sz w:val="20"/>
                <w:szCs w:val="20"/>
              </w:rPr>
              <w:fldChar w:fldCharType="begin"/>
            </w:r>
            <w:r w:rsidRPr="001F4481" w:rsidR="00C55B4F">
              <w:rPr>
                <w:rFonts w:asciiTheme="minorHAnsi" w:hAnsiTheme="minorHAnsi" w:cstheme="minorHAnsi"/>
                <w:noProof/>
                <w:webHidden/>
                <w:sz w:val="20"/>
                <w:szCs w:val="20"/>
              </w:rPr>
              <w:instrText xml:space="preserve"> PAGEREF _Toc54701791 \h </w:instrText>
            </w:r>
            <w:r w:rsidRPr="001F4481" w:rsidR="00C55B4F">
              <w:rPr>
                <w:rFonts w:asciiTheme="minorHAnsi" w:hAnsiTheme="minorHAnsi" w:cstheme="minorHAnsi"/>
                <w:noProof/>
                <w:webHidden/>
                <w:sz w:val="20"/>
                <w:szCs w:val="20"/>
              </w:rPr>
            </w:r>
            <w:r w:rsidRPr="001F4481" w:rsidR="00C55B4F">
              <w:rPr>
                <w:rFonts w:asciiTheme="minorHAnsi" w:hAnsiTheme="minorHAnsi" w:cstheme="minorHAnsi"/>
                <w:noProof/>
                <w:webHidden/>
                <w:sz w:val="20"/>
                <w:szCs w:val="20"/>
              </w:rPr>
              <w:fldChar w:fldCharType="separate"/>
            </w:r>
            <w:r w:rsidR="001F4481">
              <w:rPr>
                <w:rFonts w:asciiTheme="minorHAnsi" w:hAnsiTheme="minorHAnsi" w:cstheme="minorHAnsi"/>
                <w:noProof/>
                <w:webHidden/>
                <w:sz w:val="20"/>
                <w:szCs w:val="20"/>
              </w:rPr>
              <w:t>3</w:t>
            </w:r>
            <w:r w:rsidRPr="001F4481" w:rsidR="00C55B4F">
              <w:rPr>
                <w:rFonts w:asciiTheme="minorHAnsi" w:hAnsiTheme="minorHAnsi" w:cstheme="minorHAnsi"/>
                <w:noProof/>
                <w:webHidden/>
                <w:sz w:val="20"/>
                <w:szCs w:val="20"/>
              </w:rPr>
              <w:fldChar w:fldCharType="end"/>
            </w:r>
          </w:hyperlink>
        </w:p>
        <w:p w:rsidRPr="001F4481" w:rsidR="00C55B4F" w:rsidRDefault="00D5450B" w14:paraId="5AB62550" w14:textId="5C11A759">
          <w:pPr>
            <w:pStyle w:val="TOC2"/>
            <w:tabs>
              <w:tab w:val="left" w:pos="660"/>
              <w:tab w:val="right" w:leader="dot" w:pos="9062"/>
            </w:tabs>
            <w:rPr>
              <w:rFonts w:asciiTheme="minorHAnsi" w:hAnsiTheme="minorHAnsi" w:eastAsiaTheme="minorEastAsia" w:cstheme="minorHAnsi"/>
              <w:noProof/>
              <w:sz w:val="20"/>
              <w:szCs w:val="20"/>
            </w:rPr>
          </w:pPr>
          <w:hyperlink w:history="1" w:anchor="_Toc54701792">
            <w:r w:rsidRPr="001F4481" w:rsidR="00C55B4F">
              <w:rPr>
                <w:rStyle w:val="Hyperlink"/>
                <w:rFonts w:asciiTheme="minorHAnsi" w:hAnsiTheme="minorHAnsi" w:eastAsiaTheme="minorHAnsi" w:cstheme="minorHAnsi"/>
                <w:noProof/>
                <w:sz w:val="20"/>
                <w:szCs w:val="20"/>
                <w:lang w:eastAsia="en-US"/>
              </w:rPr>
              <w:t>1.4</w:t>
            </w:r>
            <w:r w:rsidRPr="001F4481" w:rsidR="00C55B4F">
              <w:rPr>
                <w:rFonts w:asciiTheme="minorHAnsi" w:hAnsiTheme="minorHAnsi" w:eastAsiaTheme="minorEastAsia" w:cstheme="minorHAnsi"/>
                <w:noProof/>
                <w:sz w:val="20"/>
                <w:szCs w:val="20"/>
              </w:rPr>
              <w:tab/>
            </w:r>
            <w:r w:rsidRPr="001F4481" w:rsidR="00C55B4F">
              <w:rPr>
                <w:rStyle w:val="Hyperlink"/>
                <w:rFonts w:asciiTheme="minorHAnsi" w:hAnsiTheme="minorHAnsi" w:eastAsiaTheme="minorHAnsi" w:cstheme="minorHAnsi"/>
                <w:noProof/>
                <w:sz w:val="20"/>
                <w:szCs w:val="20"/>
                <w:lang w:eastAsia="en-US"/>
              </w:rPr>
              <w:t>Beoogde schriftelijke informatie</w:t>
            </w:r>
            <w:r w:rsidRPr="001F4481" w:rsidR="00C55B4F">
              <w:rPr>
                <w:rFonts w:asciiTheme="minorHAnsi" w:hAnsiTheme="minorHAnsi" w:cstheme="minorHAnsi"/>
                <w:noProof/>
                <w:webHidden/>
                <w:sz w:val="20"/>
                <w:szCs w:val="20"/>
              </w:rPr>
              <w:tab/>
            </w:r>
            <w:r w:rsidRPr="001F4481" w:rsidR="00C55B4F">
              <w:rPr>
                <w:rFonts w:asciiTheme="minorHAnsi" w:hAnsiTheme="minorHAnsi" w:cstheme="minorHAnsi"/>
                <w:noProof/>
                <w:webHidden/>
                <w:sz w:val="20"/>
                <w:szCs w:val="20"/>
              </w:rPr>
              <w:fldChar w:fldCharType="begin"/>
            </w:r>
            <w:r w:rsidRPr="001F4481" w:rsidR="00C55B4F">
              <w:rPr>
                <w:rFonts w:asciiTheme="minorHAnsi" w:hAnsiTheme="minorHAnsi" w:cstheme="minorHAnsi"/>
                <w:noProof/>
                <w:webHidden/>
                <w:sz w:val="20"/>
                <w:szCs w:val="20"/>
              </w:rPr>
              <w:instrText xml:space="preserve"> PAGEREF _Toc54701792 \h </w:instrText>
            </w:r>
            <w:r w:rsidRPr="001F4481" w:rsidR="00C55B4F">
              <w:rPr>
                <w:rFonts w:asciiTheme="minorHAnsi" w:hAnsiTheme="minorHAnsi" w:cstheme="minorHAnsi"/>
                <w:noProof/>
                <w:webHidden/>
                <w:sz w:val="20"/>
                <w:szCs w:val="20"/>
              </w:rPr>
            </w:r>
            <w:r w:rsidRPr="001F4481" w:rsidR="00C55B4F">
              <w:rPr>
                <w:rFonts w:asciiTheme="minorHAnsi" w:hAnsiTheme="minorHAnsi" w:cstheme="minorHAnsi"/>
                <w:noProof/>
                <w:webHidden/>
                <w:sz w:val="20"/>
                <w:szCs w:val="20"/>
              </w:rPr>
              <w:fldChar w:fldCharType="separate"/>
            </w:r>
            <w:r w:rsidR="001F4481">
              <w:rPr>
                <w:rFonts w:asciiTheme="minorHAnsi" w:hAnsiTheme="minorHAnsi" w:cstheme="minorHAnsi"/>
                <w:noProof/>
                <w:webHidden/>
                <w:sz w:val="20"/>
                <w:szCs w:val="20"/>
              </w:rPr>
              <w:t>3</w:t>
            </w:r>
            <w:r w:rsidRPr="001F4481" w:rsidR="00C55B4F">
              <w:rPr>
                <w:rFonts w:asciiTheme="minorHAnsi" w:hAnsiTheme="minorHAnsi" w:cstheme="minorHAnsi"/>
                <w:noProof/>
                <w:webHidden/>
                <w:sz w:val="20"/>
                <w:szCs w:val="20"/>
              </w:rPr>
              <w:fldChar w:fldCharType="end"/>
            </w:r>
          </w:hyperlink>
        </w:p>
        <w:p w:rsidRPr="001F4481" w:rsidR="00C55B4F" w:rsidRDefault="00D5450B" w14:paraId="18C25BFC" w14:textId="2C4DFADE">
          <w:pPr>
            <w:pStyle w:val="TOC2"/>
            <w:tabs>
              <w:tab w:val="left" w:pos="660"/>
              <w:tab w:val="right" w:leader="dot" w:pos="9062"/>
            </w:tabs>
            <w:rPr>
              <w:rFonts w:asciiTheme="minorHAnsi" w:hAnsiTheme="minorHAnsi" w:eastAsiaTheme="minorEastAsia" w:cstheme="minorHAnsi"/>
              <w:noProof/>
              <w:sz w:val="20"/>
              <w:szCs w:val="20"/>
            </w:rPr>
          </w:pPr>
          <w:hyperlink w:history="1" w:anchor="_Toc54701793">
            <w:r w:rsidRPr="001F4481" w:rsidR="00C55B4F">
              <w:rPr>
                <w:rStyle w:val="Hyperlink"/>
                <w:rFonts w:asciiTheme="minorHAnsi" w:hAnsiTheme="minorHAnsi" w:eastAsiaTheme="minorHAnsi" w:cstheme="minorHAnsi"/>
                <w:noProof/>
                <w:sz w:val="20"/>
                <w:szCs w:val="20"/>
                <w:lang w:eastAsia="en-US"/>
              </w:rPr>
              <w:t>1.5</w:t>
            </w:r>
            <w:r w:rsidRPr="001F4481" w:rsidR="00C55B4F">
              <w:rPr>
                <w:rFonts w:asciiTheme="minorHAnsi" w:hAnsiTheme="minorHAnsi" w:eastAsiaTheme="minorEastAsia" w:cstheme="minorHAnsi"/>
                <w:noProof/>
                <w:sz w:val="20"/>
                <w:szCs w:val="20"/>
              </w:rPr>
              <w:tab/>
            </w:r>
            <w:r w:rsidRPr="001F4481" w:rsidR="00C55B4F">
              <w:rPr>
                <w:rStyle w:val="Hyperlink"/>
                <w:rFonts w:asciiTheme="minorHAnsi" w:hAnsiTheme="minorHAnsi" w:eastAsiaTheme="minorHAnsi" w:cstheme="minorHAnsi"/>
                <w:noProof/>
                <w:sz w:val="20"/>
                <w:szCs w:val="20"/>
                <w:lang w:eastAsia="en-US"/>
              </w:rPr>
              <w:t>Planning</w:t>
            </w:r>
            <w:r w:rsidRPr="001F4481" w:rsidR="00C55B4F">
              <w:rPr>
                <w:rFonts w:asciiTheme="minorHAnsi" w:hAnsiTheme="minorHAnsi" w:cstheme="minorHAnsi"/>
                <w:noProof/>
                <w:webHidden/>
                <w:sz w:val="20"/>
                <w:szCs w:val="20"/>
              </w:rPr>
              <w:tab/>
            </w:r>
            <w:r w:rsidRPr="001F4481" w:rsidR="00C55B4F">
              <w:rPr>
                <w:rFonts w:asciiTheme="minorHAnsi" w:hAnsiTheme="minorHAnsi" w:cstheme="minorHAnsi"/>
                <w:noProof/>
                <w:webHidden/>
                <w:sz w:val="20"/>
                <w:szCs w:val="20"/>
              </w:rPr>
              <w:fldChar w:fldCharType="begin"/>
            </w:r>
            <w:r w:rsidRPr="001F4481" w:rsidR="00C55B4F">
              <w:rPr>
                <w:rFonts w:asciiTheme="minorHAnsi" w:hAnsiTheme="minorHAnsi" w:cstheme="minorHAnsi"/>
                <w:noProof/>
                <w:webHidden/>
                <w:sz w:val="20"/>
                <w:szCs w:val="20"/>
              </w:rPr>
              <w:instrText xml:space="preserve"> PAGEREF _Toc54701793 \h </w:instrText>
            </w:r>
            <w:r w:rsidRPr="001F4481" w:rsidR="00C55B4F">
              <w:rPr>
                <w:rFonts w:asciiTheme="minorHAnsi" w:hAnsiTheme="minorHAnsi" w:cstheme="minorHAnsi"/>
                <w:noProof/>
                <w:webHidden/>
                <w:sz w:val="20"/>
                <w:szCs w:val="20"/>
              </w:rPr>
            </w:r>
            <w:r w:rsidRPr="001F4481" w:rsidR="00C55B4F">
              <w:rPr>
                <w:rFonts w:asciiTheme="minorHAnsi" w:hAnsiTheme="minorHAnsi" w:cstheme="minorHAnsi"/>
                <w:noProof/>
                <w:webHidden/>
                <w:sz w:val="20"/>
                <w:szCs w:val="20"/>
              </w:rPr>
              <w:fldChar w:fldCharType="separate"/>
            </w:r>
            <w:r w:rsidR="001F4481">
              <w:rPr>
                <w:rFonts w:asciiTheme="minorHAnsi" w:hAnsiTheme="minorHAnsi" w:cstheme="minorHAnsi"/>
                <w:noProof/>
                <w:webHidden/>
                <w:sz w:val="20"/>
                <w:szCs w:val="20"/>
              </w:rPr>
              <w:t>3</w:t>
            </w:r>
            <w:r w:rsidRPr="001F4481" w:rsidR="00C55B4F">
              <w:rPr>
                <w:rFonts w:asciiTheme="minorHAnsi" w:hAnsiTheme="minorHAnsi" w:cstheme="minorHAnsi"/>
                <w:noProof/>
                <w:webHidden/>
                <w:sz w:val="20"/>
                <w:szCs w:val="20"/>
              </w:rPr>
              <w:fldChar w:fldCharType="end"/>
            </w:r>
          </w:hyperlink>
        </w:p>
        <w:p w:rsidRPr="001F4481" w:rsidR="00C55B4F" w:rsidRDefault="00D5450B" w14:paraId="734F97ED" w14:textId="469DE1F4">
          <w:pPr>
            <w:pStyle w:val="TOC2"/>
            <w:tabs>
              <w:tab w:val="left" w:pos="660"/>
              <w:tab w:val="right" w:leader="dot" w:pos="9062"/>
            </w:tabs>
            <w:rPr>
              <w:rFonts w:asciiTheme="minorHAnsi" w:hAnsiTheme="minorHAnsi" w:eastAsiaTheme="minorEastAsia" w:cstheme="minorHAnsi"/>
              <w:noProof/>
              <w:sz w:val="20"/>
              <w:szCs w:val="20"/>
            </w:rPr>
          </w:pPr>
          <w:hyperlink w:history="1" w:anchor="_Toc54701794">
            <w:r w:rsidRPr="001F4481" w:rsidR="00C55B4F">
              <w:rPr>
                <w:rStyle w:val="Hyperlink"/>
                <w:rFonts w:asciiTheme="minorHAnsi" w:hAnsiTheme="minorHAnsi" w:eastAsiaTheme="minorHAnsi" w:cstheme="minorHAnsi"/>
                <w:noProof/>
                <w:sz w:val="20"/>
                <w:szCs w:val="20"/>
                <w:lang w:eastAsia="en-US"/>
              </w:rPr>
              <w:t>1.6</w:t>
            </w:r>
            <w:r w:rsidRPr="001F4481" w:rsidR="00C55B4F">
              <w:rPr>
                <w:rFonts w:asciiTheme="minorHAnsi" w:hAnsiTheme="minorHAnsi" w:eastAsiaTheme="minorEastAsia" w:cstheme="minorHAnsi"/>
                <w:noProof/>
                <w:sz w:val="20"/>
                <w:szCs w:val="20"/>
              </w:rPr>
              <w:tab/>
            </w:r>
            <w:r w:rsidRPr="001F4481" w:rsidR="00C55B4F">
              <w:rPr>
                <w:rStyle w:val="Hyperlink"/>
                <w:rFonts w:asciiTheme="minorHAnsi" w:hAnsiTheme="minorHAnsi" w:eastAsiaTheme="minorHAnsi" w:cstheme="minorHAnsi"/>
                <w:noProof/>
                <w:sz w:val="20"/>
                <w:szCs w:val="20"/>
                <w:lang w:eastAsia="en-US"/>
              </w:rPr>
              <w:t>Voorwaarden</w:t>
            </w:r>
            <w:r w:rsidRPr="001F4481" w:rsidR="00C55B4F">
              <w:rPr>
                <w:rFonts w:asciiTheme="minorHAnsi" w:hAnsiTheme="minorHAnsi" w:cstheme="minorHAnsi"/>
                <w:noProof/>
                <w:webHidden/>
                <w:sz w:val="20"/>
                <w:szCs w:val="20"/>
              </w:rPr>
              <w:tab/>
            </w:r>
            <w:r w:rsidRPr="001F4481" w:rsidR="00C55B4F">
              <w:rPr>
                <w:rFonts w:asciiTheme="minorHAnsi" w:hAnsiTheme="minorHAnsi" w:cstheme="minorHAnsi"/>
                <w:noProof/>
                <w:webHidden/>
                <w:sz w:val="20"/>
                <w:szCs w:val="20"/>
              </w:rPr>
              <w:fldChar w:fldCharType="begin"/>
            </w:r>
            <w:r w:rsidRPr="001F4481" w:rsidR="00C55B4F">
              <w:rPr>
                <w:rFonts w:asciiTheme="minorHAnsi" w:hAnsiTheme="minorHAnsi" w:cstheme="minorHAnsi"/>
                <w:noProof/>
                <w:webHidden/>
                <w:sz w:val="20"/>
                <w:szCs w:val="20"/>
              </w:rPr>
              <w:instrText xml:space="preserve"> PAGEREF _Toc54701794 \h </w:instrText>
            </w:r>
            <w:r w:rsidRPr="001F4481" w:rsidR="00C55B4F">
              <w:rPr>
                <w:rFonts w:asciiTheme="minorHAnsi" w:hAnsiTheme="minorHAnsi" w:cstheme="minorHAnsi"/>
                <w:noProof/>
                <w:webHidden/>
                <w:sz w:val="20"/>
                <w:szCs w:val="20"/>
              </w:rPr>
            </w:r>
            <w:r w:rsidRPr="001F4481" w:rsidR="00C55B4F">
              <w:rPr>
                <w:rFonts w:asciiTheme="minorHAnsi" w:hAnsiTheme="minorHAnsi" w:cstheme="minorHAnsi"/>
                <w:noProof/>
                <w:webHidden/>
                <w:sz w:val="20"/>
                <w:szCs w:val="20"/>
              </w:rPr>
              <w:fldChar w:fldCharType="separate"/>
            </w:r>
            <w:r w:rsidR="001F4481">
              <w:rPr>
                <w:rFonts w:asciiTheme="minorHAnsi" w:hAnsiTheme="minorHAnsi" w:cstheme="minorHAnsi"/>
                <w:noProof/>
                <w:webHidden/>
                <w:sz w:val="20"/>
                <w:szCs w:val="20"/>
              </w:rPr>
              <w:t>3</w:t>
            </w:r>
            <w:r w:rsidRPr="001F4481" w:rsidR="00C55B4F">
              <w:rPr>
                <w:rFonts w:asciiTheme="minorHAnsi" w:hAnsiTheme="minorHAnsi" w:cstheme="minorHAnsi"/>
                <w:noProof/>
                <w:webHidden/>
                <w:sz w:val="20"/>
                <w:szCs w:val="20"/>
              </w:rPr>
              <w:fldChar w:fldCharType="end"/>
            </w:r>
          </w:hyperlink>
        </w:p>
        <w:p w:rsidRPr="001F4481" w:rsidR="00C55B4F" w:rsidRDefault="00D5450B" w14:paraId="4F8466F1" w14:textId="31F2162C">
          <w:pPr>
            <w:pStyle w:val="TOC1"/>
            <w:tabs>
              <w:tab w:val="left" w:pos="440"/>
              <w:tab w:val="right" w:leader="dot" w:pos="9062"/>
            </w:tabs>
            <w:rPr>
              <w:rFonts w:asciiTheme="minorHAnsi" w:hAnsiTheme="minorHAnsi" w:eastAsiaTheme="minorEastAsia" w:cstheme="minorHAnsi"/>
              <w:noProof/>
              <w:sz w:val="20"/>
              <w:szCs w:val="20"/>
            </w:rPr>
          </w:pPr>
          <w:hyperlink w:history="1" w:anchor="_Toc54701795">
            <w:r w:rsidRPr="001F4481" w:rsidR="00C55B4F">
              <w:rPr>
                <w:rStyle w:val="Hyperlink"/>
                <w:rFonts w:asciiTheme="minorHAnsi" w:hAnsiTheme="minorHAnsi" w:eastAsiaTheme="minorHAnsi" w:cstheme="minorHAnsi"/>
                <w:noProof/>
                <w:sz w:val="20"/>
                <w:szCs w:val="20"/>
                <w:lang w:eastAsia="en-US"/>
              </w:rPr>
              <w:t>2</w:t>
            </w:r>
            <w:r w:rsidRPr="001F4481" w:rsidR="00C55B4F">
              <w:rPr>
                <w:rFonts w:asciiTheme="minorHAnsi" w:hAnsiTheme="minorHAnsi" w:eastAsiaTheme="minorEastAsia" w:cstheme="minorHAnsi"/>
                <w:noProof/>
                <w:sz w:val="20"/>
                <w:szCs w:val="20"/>
              </w:rPr>
              <w:tab/>
            </w:r>
            <w:r w:rsidRPr="001F4481" w:rsidR="00C55B4F">
              <w:rPr>
                <w:rStyle w:val="Hyperlink"/>
                <w:rFonts w:asciiTheme="minorHAnsi" w:hAnsiTheme="minorHAnsi" w:eastAsiaTheme="minorHAnsi" w:cstheme="minorHAnsi"/>
                <w:noProof/>
                <w:sz w:val="20"/>
                <w:szCs w:val="20"/>
                <w:lang w:eastAsia="en-US"/>
              </w:rPr>
              <w:t>Uitgangspunten project</w:t>
            </w:r>
            <w:r w:rsidRPr="001F4481" w:rsidR="00C55B4F">
              <w:rPr>
                <w:rFonts w:asciiTheme="minorHAnsi" w:hAnsiTheme="minorHAnsi" w:cstheme="minorHAnsi"/>
                <w:noProof/>
                <w:webHidden/>
                <w:sz w:val="20"/>
                <w:szCs w:val="20"/>
              </w:rPr>
              <w:tab/>
            </w:r>
            <w:r w:rsidRPr="001F4481" w:rsidR="00C55B4F">
              <w:rPr>
                <w:rFonts w:asciiTheme="minorHAnsi" w:hAnsiTheme="minorHAnsi" w:cstheme="minorHAnsi"/>
                <w:noProof/>
                <w:webHidden/>
                <w:sz w:val="20"/>
                <w:szCs w:val="20"/>
              </w:rPr>
              <w:fldChar w:fldCharType="begin"/>
            </w:r>
            <w:r w:rsidRPr="001F4481" w:rsidR="00C55B4F">
              <w:rPr>
                <w:rFonts w:asciiTheme="minorHAnsi" w:hAnsiTheme="minorHAnsi" w:cstheme="minorHAnsi"/>
                <w:noProof/>
                <w:webHidden/>
                <w:sz w:val="20"/>
                <w:szCs w:val="20"/>
              </w:rPr>
              <w:instrText xml:space="preserve"> PAGEREF _Toc54701795 \h </w:instrText>
            </w:r>
            <w:r w:rsidRPr="001F4481" w:rsidR="00C55B4F">
              <w:rPr>
                <w:rFonts w:asciiTheme="minorHAnsi" w:hAnsiTheme="minorHAnsi" w:cstheme="minorHAnsi"/>
                <w:noProof/>
                <w:webHidden/>
                <w:sz w:val="20"/>
                <w:szCs w:val="20"/>
              </w:rPr>
            </w:r>
            <w:r w:rsidRPr="001F4481" w:rsidR="00C55B4F">
              <w:rPr>
                <w:rFonts w:asciiTheme="minorHAnsi" w:hAnsiTheme="minorHAnsi" w:cstheme="minorHAnsi"/>
                <w:noProof/>
                <w:webHidden/>
                <w:sz w:val="20"/>
                <w:szCs w:val="20"/>
              </w:rPr>
              <w:fldChar w:fldCharType="separate"/>
            </w:r>
            <w:r w:rsidR="001F4481">
              <w:rPr>
                <w:rFonts w:asciiTheme="minorHAnsi" w:hAnsiTheme="minorHAnsi" w:cstheme="minorHAnsi"/>
                <w:noProof/>
                <w:webHidden/>
                <w:sz w:val="20"/>
                <w:szCs w:val="20"/>
              </w:rPr>
              <w:t>5</w:t>
            </w:r>
            <w:r w:rsidRPr="001F4481" w:rsidR="00C55B4F">
              <w:rPr>
                <w:rFonts w:asciiTheme="minorHAnsi" w:hAnsiTheme="minorHAnsi" w:cstheme="minorHAnsi"/>
                <w:noProof/>
                <w:webHidden/>
                <w:sz w:val="20"/>
                <w:szCs w:val="20"/>
              </w:rPr>
              <w:fldChar w:fldCharType="end"/>
            </w:r>
          </w:hyperlink>
        </w:p>
        <w:p w:rsidRPr="001F4481" w:rsidR="00C55B4F" w:rsidRDefault="00D5450B" w14:paraId="256E1188" w14:textId="2F49693B">
          <w:pPr>
            <w:pStyle w:val="TOC1"/>
            <w:tabs>
              <w:tab w:val="left" w:pos="440"/>
              <w:tab w:val="right" w:leader="dot" w:pos="9062"/>
            </w:tabs>
            <w:rPr>
              <w:rFonts w:asciiTheme="minorHAnsi" w:hAnsiTheme="minorHAnsi" w:eastAsiaTheme="minorEastAsia" w:cstheme="minorHAnsi"/>
              <w:noProof/>
              <w:sz w:val="20"/>
              <w:szCs w:val="20"/>
            </w:rPr>
          </w:pPr>
          <w:hyperlink w:history="1" w:anchor="_Toc54701796">
            <w:r w:rsidRPr="001F4481" w:rsidR="00C55B4F">
              <w:rPr>
                <w:rStyle w:val="Hyperlink"/>
                <w:rFonts w:asciiTheme="minorHAnsi" w:hAnsiTheme="minorHAnsi" w:cstheme="minorHAnsi"/>
                <w:noProof/>
                <w:sz w:val="20"/>
                <w:szCs w:val="20"/>
              </w:rPr>
              <w:t>3</w:t>
            </w:r>
            <w:r w:rsidRPr="001F4481" w:rsidR="00C55B4F">
              <w:rPr>
                <w:rFonts w:asciiTheme="minorHAnsi" w:hAnsiTheme="minorHAnsi" w:eastAsiaTheme="minorEastAsia" w:cstheme="minorHAnsi"/>
                <w:noProof/>
                <w:sz w:val="20"/>
                <w:szCs w:val="20"/>
              </w:rPr>
              <w:tab/>
            </w:r>
            <w:r w:rsidRPr="001F4481" w:rsidR="00C55B4F">
              <w:rPr>
                <w:rStyle w:val="Hyperlink"/>
                <w:rFonts w:asciiTheme="minorHAnsi" w:hAnsiTheme="minorHAnsi" w:cstheme="minorHAnsi"/>
                <w:noProof/>
                <w:sz w:val="20"/>
                <w:szCs w:val="20"/>
              </w:rPr>
              <w:t>Vragen marktconsultatie</w:t>
            </w:r>
            <w:r w:rsidRPr="001F4481" w:rsidR="00C55B4F">
              <w:rPr>
                <w:rFonts w:asciiTheme="minorHAnsi" w:hAnsiTheme="minorHAnsi" w:cstheme="minorHAnsi"/>
                <w:noProof/>
                <w:webHidden/>
                <w:sz w:val="20"/>
                <w:szCs w:val="20"/>
              </w:rPr>
              <w:tab/>
            </w:r>
            <w:r w:rsidRPr="001F4481" w:rsidR="00C55B4F">
              <w:rPr>
                <w:rFonts w:asciiTheme="minorHAnsi" w:hAnsiTheme="minorHAnsi" w:cstheme="minorHAnsi"/>
                <w:noProof/>
                <w:webHidden/>
                <w:sz w:val="20"/>
                <w:szCs w:val="20"/>
              </w:rPr>
              <w:fldChar w:fldCharType="begin"/>
            </w:r>
            <w:r w:rsidRPr="001F4481" w:rsidR="00C55B4F">
              <w:rPr>
                <w:rFonts w:asciiTheme="minorHAnsi" w:hAnsiTheme="minorHAnsi" w:cstheme="minorHAnsi"/>
                <w:noProof/>
                <w:webHidden/>
                <w:sz w:val="20"/>
                <w:szCs w:val="20"/>
              </w:rPr>
              <w:instrText xml:space="preserve"> PAGEREF _Toc54701796 \h </w:instrText>
            </w:r>
            <w:r w:rsidRPr="001F4481" w:rsidR="00C55B4F">
              <w:rPr>
                <w:rFonts w:asciiTheme="minorHAnsi" w:hAnsiTheme="minorHAnsi" w:cstheme="minorHAnsi"/>
                <w:noProof/>
                <w:webHidden/>
                <w:sz w:val="20"/>
                <w:szCs w:val="20"/>
              </w:rPr>
            </w:r>
            <w:r w:rsidRPr="001F4481" w:rsidR="00C55B4F">
              <w:rPr>
                <w:rFonts w:asciiTheme="minorHAnsi" w:hAnsiTheme="minorHAnsi" w:cstheme="minorHAnsi"/>
                <w:noProof/>
                <w:webHidden/>
                <w:sz w:val="20"/>
                <w:szCs w:val="20"/>
              </w:rPr>
              <w:fldChar w:fldCharType="separate"/>
            </w:r>
            <w:r w:rsidR="001F4481">
              <w:rPr>
                <w:rFonts w:asciiTheme="minorHAnsi" w:hAnsiTheme="minorHAnsi" w:cstheme="minorHAnsi"/>
                <w:noProof/>
                <w:webHidden/>
                <w:sz w:val="20"/>
                <w:szCs w:val="20"/>
              </w:rPr>
              <w:t>6</w:t>
            </w:r>
            <w:r w:rsidRPr="001F4481" w:rsidR="00C55B4F">
              <w:rPr>
                <w:rFonts w:asciiTheme="minorHAnsi" w:hAnsiTheme="minorHAnsi" w:cstheme="minorHAnsi"/>
                <w:noProof/>
                <w:webHidden/>
                <w:sz w:val="20"/>
                <w:szCs w:val="20"/>
              </w:rPr>
              <w:fldChar w:fldCharType="end"/>
            </w:r>
          </w:hyperlink>
        </w:p>
        <w:p w:rsidRPr="009A79C3" w:rsidR="00C55B4F" w:rsidRDefault="00C55B4F" w14:paraId="29FAE70F" w14:textId="39C74615">
          <w:pPr>
            <w:rPr>
              <w:rFonts w:asciiTheme="minorHAnsi" w:hAnsiTheme="minorHAnsi" w:cstheme="minorHAnsi"/>
              <w:sz w:val="20"/>
              <w:szCs w:val="20"/>
            </w:rPr>
          </w:pPr>
          <w:r w:rsidRPr="001F4481">
            <w:rPr>
              <w:rFonts w:asciiTheme="minorHAnsi" w:hAnsiTheme="minorHAnsi" w:cstheme="minorHAnsi"/>
              <w:b/>
              <w:bCs/>
              <w:sz w:val="20"/>
              <w:szCs w:val="20"/>
            </w:rPr>
            <w:fldChar w:fldCharType="end"/>
          </w:r>
        </w:p>
      </w:sdtContent>
    </w:sdt>
    <w:p w:rsidRPr="00C55B4F" w:rsidR="00C270F7" w:rsidP="00DB1565" w:rsidRDefault="00C270F7" w14:paraId="200A9F6B" w14:textId="443FE3FD">
      <w:pPr>
        <w:suppressAutoHyphens w:val="0"/>
        <w:autoSpaceDE w:val="0"/>
        <w:autoSpaceDN w:val="0"/>
        <w:adjustRightInd w:val="0"/>
        <w:spacing w:line="240" w:lineRule="auto"/>
        <w:rPr>
          <w:rFonts w:asciiTheme="minorHAnsi" w:hAnsiTheme="minorHAnsi" w:eastAsiaTheme="minorHAnsi" w:cstheme="minorHAnsi"/>
          <w:color w:val="000000"/>
          <w:sz w:val="28"/>
          <w:szCs w:val="28"/>
          <w:lang w:eastAsia="en-US"/>
        </w:rPr>
      </w:pPr>
    </w:p>
    <w:p w:rsidRPr="00C55B4F" w:rsidR="00C270F7" w:rsidP="00DB1565" w:rsidRDefault="00C270F7" w14:paraId="5439B0C9" w14:textId="77777777">
      <w:pPr>
        <w:suppressAutoHyphens w:val="0"/>
        <w:autoSpaceDE w:val="0"/>
        <w:autoSpaceDN w:val="0"/>
        <w:adjustRightInd w:val="0"/>
        <w:spacing w:line="240" w:lineRule="auto"/>
        <w:rPr>
          <w:rFonts w:asciiTheme="minorHAnsi" w:hAnsiTheme="minorHAnsi" w:eastAsiaTheme="minorHAnsi" w:cstheme="minorHAnsi"/>
          <w:color w:val="000000"/>
          <w:sz w:val="28"/>
          <w:szCs w:val="28"/>
          <w:lang w:eastAsia="en-US"/>
        </w:rPr>
      </w:pPr>
    </w:p>
    <w:p w:rsidRPr="00C55B4F" w:rsidR="00DB1565" w:rsidP="00C55B4F" w:rsidRDefault="00DB1565" w14:paraId="09342598" w14:textId="46758B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3092F416"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DB1565" w:rsidRDefault="00DB1565" w14:paraId="10AACEDB"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val="en-US" w:eastAsia="en-US"/>
        </w:rPr>
      </w:pPr>
    </w:p>
    <w:p w:rsidRPr="00C55B4F" w:rsidR="00DB1565" w:rsidP="00DB1565" w:rsidRDefault="00DB1565" w14:paraId="03CE5964"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val="en-US" w:eastAsia="en-US"/>
        </w:rPr>
      </w:pPr>
    </w:p>
    <w:p w:rsidRPr="00C55B4F" w:rsidR="00DB1565" w:rsidP="00DB1565" w:rsidRDefault="00DB1565" w14:paraId="1E47FCCA"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val="en-US" w:eastAsia="en-US"/>
        </w:rPr>
      </w:pPr>
    </w:p>
    <w:p w:rsidRPr="00C55B4F" w:rsidR="00DB1565" w:rsidP="00DB1565" w:rsidRDefault="00DB1565" w14:paraId="4AB99258"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val="en-US" w:eastAsia="en-US"/>
        </w:rPr>
      </w:pPr>
    </w:p>
    <w:p w:rsidRPr="00C55B4F" w:rsidR="00DB1565" w:rsidP="00DB1565" w:rsidRDefault="00DB1565" w14:paraId="4C302651"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val="en-US" w:eastAsia="en-US"/>
        </w:rPr>
      </w:pPr>
    </w:p>
    <w:p w:rsidRPr="00C55B4F" w:rsidR="00DB1565" w:rsidP="00DB1565" w:rsidRDefault="00DB1565" w14:paraId="6E3ABDED"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val="en-US" w:eastAsia="en-US"/>
        </w:rPr>
      </w:pPr>
    </w:p>
    <w:p w:rsidRPr="00C55B4F" w:rsidR="00DB1565" w:rsidP="00DB1565" w:rsidRDefault="00DB1565" w14:paraId="5E951865"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val="en-US" w:eastAsia="en-US"/>
        </w:rPr>
      </w:pPr>
    </w:p>
    <w:p w:rsidRPr="00C55B4F" w:rsidR="00DB1565" w:rsidP="00DB1565" w:rsidRDefault="00DB1565" w14:paraId="18D5B8BB"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val="en-US" w:eastAsia="en-US"/>
        </w:rPr>
      </w:pPr>
    </w:p>
    <w:p w:rsidRPr="00C55B4F" w:rsidR="00DB1565" w:rsidP="00DB1565" w:rsidRDefault="00DB1565" w14:paraId="5A1C8FD6"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val="en-US" w:eastAsia="en-US"/>
        </w:rPr>
      </w:pPr>
    </w:p>
    <w:p w:rsidRPr="00C55B4F" w:rsidR="00DB1565" w:rsidP="00DB1565" w:rsidRDefault="00DB1565" w14:paraId="14C6DD89"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val="en-US" w:eastAsia="en-US"/>
        </w:rPr>
      </w:pPr>
    </w:p>
    <w:p w:rsidRPr="00C55B4F" w:rsidR="00DB1565" w:rsidP="00DB1565" w:rsidRDefault="00DB1565" w14:paraId="2C2D8D9D"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val="en-US" w:eastAsia="en-US"/>
        </w:rPr>
      </w:pPr>
    </w:p>
    <w:p w:rsidRPr="00C55B4F" w:rsidR="00DB1565" w:rsidP="00DB1565" w:rsidRDefault="00DB1565" w14:paraId="6A9E8664"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val="en-US" w:eastAsia="en-US"/>
        </w:rPr>
      </w:pPr>
    </w:p>
    <w:p w:rsidRPr="00C55B4F" w:rsidR="00DB1565" w:rsidP="00DB1565" w:rsidRDefault="00DB1565" w14:paraId="5E9699AC"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val="en-US" w:eastAsia="en-US"/>
        </w:rPr>
      </w:pPr>
    </w:p>
    <w:p w:rsidRPr="00C55B4F" w:rsidR="00DB1565" w:rsidP="00DB1565" w:rsidRDefault="00DB1565" w14:paraId="5292322D"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val="en-US" w:eastAsia="en-US"/>
        </w:rPr>
      </w:pPr>
    </w:p>
    <w:p w:rsidRPr="00C55B4F" w:rsidR="00DB1565" w:rsidP="00DB1565" w:rsidRDefault="00DB1565" w14:paraId="4D9BC841"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val="en-US" w:eastAsia="en-US"/>
        </w:rPr>
      </w:pPr>
    </w:p>
    <w:p w:rsidRPr="00C55B4F" w:rsidR="00DB1565" w:rsidP="00DB1565" w:rsidRDefault="00DB1565" w14:paraId="6C5E52A2"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val="en-US" w:eastAsia="en-US"/>
        </w:rPr>
      </w:pPr>
    </w:p>
    <w:p w:rsidRPr="00C55B4F" w:rsidR="00DB1565" w:rsidP="00DB1565" w:rsidRDefault="00DB1565" w14:paraId="7994F5B4"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val="en-US" w:eastAsia="en-US"/>
        </w:rPr>
      </w:pPr>
    </w:p>
    <w:p w:rsidRPr="00C55B4F" w:rsidR="00DB1565" w:rsidP="00DB1565" w:rsidRDefault="00DB1565" w14:paraId="62A2E71C"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val="en-US" w:eastAsia="en-US"/>
        </w:rPr>
      </w:pPr>
    </w:p>
    <w:p w:rsidRPr="00C55B4F" w:rsidR="00DB1565" w:rsidP="00DB1565" w:rsidRDefault="00DB1565" w14:paraId="1E890C98"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val="en-US" w:eastAsia="en-US"/>
        </w:rPr>
      </w:pPr>
    </w:p>
    <w:p w:rsidRPr="00C55B4F" w:rsidR="00DB1565" w:rsidP="00DB1565" w:rsidRDefault="00DB1565" w14:paraId="0AB4DA85"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val="en-US" w:eastAsia="en-US"/>
        </w:rPr>
      </w:pPr>
    </w:p>
    <w:p w:rsidRPr="00C55B4F" w:rsidR="00DB1565" w:rsidP="00DB1565" w:rsidRDefault="00DB1565" w14:paraId="6A521820"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val="en-US" w:eastAsia="en-US"/>
        </w:rPr>
      </w:pPr>
    </w:p>
    <w:p w:rsidR="00B93B8D" w:rsidRDefault="00B93B8D" w14:paraId="2223626D" w14:textId="77777777">
      <w:pPr>
        <w:suppressAutoHyphens w:val="0"/>
        <w:spacing w:after="160" w:line="259" w:lineRule="auto"/>
        <w:rPr>
          <w:rFonts w:asciiTheme="minorHAnsi" w:hAnsiTheme="minorHAnsi" w:eastAsiaTheme="minorHAnsi" w:cstheme="minorHAnsi"/>
          <w:caps/>
          <w:color w:val="005D76"/>
          <w:sz w:val="22"/>
          <w:szCs w:val="20"/>
          <w:lang w:eastAsia="en-US"/>
        </w:rPr>
      </w:pPr>
      <w:bookmarkStart w:name="_Toc54701788" w:id="0"/>
      <w:r>
        <w:rPr>
          <w:rFonts w:asciiTheme="minorHAnsi" w:hAnsiTheme="minorHAnsi" w:eastAsiaTheme="minorHAnsi" w:cstheme="minorHAnsi"/>
          <w:lang w:eastAsia="en-US"/>
        </w:rPr>
        <w:br w:type="page"/>
      </w:r>
    </w:p>
    <w:p w:rsidRPr="00C55B4F" w:rsidR="00DB1565" w:rsidP="00C270F7" w:rsidRDefault="00DB1565" w14:paraId="6A747165" w14:textId="29F4746E">
      <w:pPr>
        <w:pStyle w:val="Heading1"/>
        <w:rPr>
          <w:rFonts w:asciiTheme="minorHAnsi" w:hAnsiTheme="minorHAnsi" w:eastAsiaTheme="minorHAnsi" w:cstheme="minorHAnsi"/>
          <w:lang w:eastAsia="en-US"/>
        </w:rPr>
      </w:pPr>
      <w:r w:rsidRPr="00C55B4F">
        <w:rPr>
          <w:rFonts w:asciiTheme="minorHAnsi" w:hAnsiTheme="minorHAnsi" w:eastAsiaTheme="minorHAnsi" w:cstheme="minorHAnsi"/>
          <w:lang w:eastAsia="en-US"/>
        </w:rPr>
        <w:t>Aanleiding en doel marktconsultatie</w:t>
      </w:r>
      <w:bookmarkEnd w:id="0"/>
    </w:p>
    <w:p w:rsidRPr="00C55B4F" w:rsidR="00DB1565" w:rsidP="00DB1565" w:rsidRDefault="00DB1565" w14:paraId="102F0D81" w14:textId="77777777">
      <w:pPr>
        <w:suppressAutoHyphens w:val="0"/>
        <w:autoSpaceDE w:val="0"/>
        <w:autoSpaceDN w:val="0"/>
        <w:adjustRightInd w:val="0"/>
        <w:spacing w:line="240" w:lineRule="auto"/>
        <w:ind w:left="720"/>
        <w:contextualSpacing/>
        <w:rPr>
          <w:rFonts w:asciiTheme="minorHAnsi" w:hAnsiTheme="minorHAnsi" w:eastAsiaTheme="minorHAnsi" w:cstheme="minorHAnsi"/>
          <w:b/>
          <w:color w:val="000000"/>
          <w:sz w:val="28"/>
          <w:szCs w:val="28"/>
          <w:lang w:eastAsia="en-US"/>
        </w:rPr>
      </w:pPr>
    </w:p>
    <w:p w:rsidRPr="001F4481" w:rsidR="00DB1565" w:rsidP="00C270F7" w:rsidRDefault="00052990" w14:paraId="7825D139" w14:textId="5BD64FE2">
      <w:pPr>
        <w:pStyle w:val="Heading2"/>
        <w:rPr>
          <w:rFonts w:asciiTheme="minorHAnsi" w:hAnsiTheme="minorHAnsi" w:eastAsiaTheme="minorHAnsi" w:cstheme="minorHAnsi"/>
          <w:sz w:val="20"/>
          <w:lang w:eastAsia="en-US"/>
        </w:rPr>
      </w:pPr>
      <w:bookmarkStart w:name="_Toc54701789" w:id="1"/>
      <w:r w:rsidRPr="001F4481">
        <w:rPr>
          <w:rFonts w:asciiTheme="minorHAnsi" w:hAnsiTheme="minorHAnsi" w:eastAsiaTheme="minorHAnsi" w:cstheme="minorHAnsi"/>
          <w:sz w:val="20"/>
          <w:lang w:eastAsia="en-US"/>
        </w:rPr>
        <w:t>Globale beschrijving van het project</w:t>
      </w:r>
      <w:bookmarkEnd w:id="1"/>
    </w:p>
    <w:p w:rsidRPr="001F4481" w:rsidR="00261BC6" w:rsidP="00A223B4" w:rsidRDefault="00261BC6" w14:paraId="20AB59A1" w14:textId="37662D2E">
      <w:pPr>
        <w:rPr>
          <w:rFonts w:asciiTheme="minorHAnsi" w:hAnsiTheme="minorHAnsi" w:cstheme="minorHAnsi"/>
          <w:sz w:val="20"/>
          <w:szCs w:val="20"/>
        </w:rPr>
      </w:pPr>
      <w:commentRangeStart w:id="2"/>
      <w:r w:rsidRPr="001F4481">
        <w:rPr>
          <w:rFonts w:asciiTheme="minorHAnsi" w:hAnsiTheme="minorHAnsi" w:cstheme="minorHAnsi"/>
          <w:sz w:val="20"/>
          <w:szCs w:val="20"/>
        </w:rPr>
        <w:t>Gemeente Amersfoort is op zoek naar</w:t>
      </w:r>
      <w:r w:rsidR="005E765E">
        <w:rPr>
          <w:rFonts w:asciiTheme="minorHAnsi" w:hAnsiTheme="minorHAnsi" w:cstheme="minorHAnsi"/>
          <w:sz w:val="20"/>
          <w:szCs w:val="20"/>
        </w:rPr>
        <w:t xml:space="preserve"> een</w:t>
      </w:r>
      <w:r w:rsidR="001628BB">
        <w:rPr>
          <w:rFonts w:asciiTheme="minorHAnsi" w:hAnsiTheme="minorHAnsi" w:cstheme="minorHAnsi"/>
          <w:sz w:val="20"/>
          <w:szCs w:val="20"/>
        </w:rPr>
        <w:t xml:space="preserve"> </w:t>
      </w:r>
      <w:r w:rsidRPr="001D2188" w:rsidR="001D2188">
        <w:rPr>
          <w:rFonts w:asciiTheme="minorHAnsi" w:hAnsiTheme="minorHAnsi" w:cstheme="minorHAnsi"/>
          <w:sz w:val="20"/>
          <w:szCs w:val="20"/>
        </w:rPr>
        <w:t>business intelligence</w:t>
      </w:r>
      <w:r w:rsidR="001D2188">
        <w:rPr>
          <w:rFonts w:asciiTheme="minorHAnsi" w:hAnsiTheme="minorHAnsi" w:cstheme="minorHAnsi"/>
          <w:sz w:val="20"/>
          <w:szCs w:val="20"/>
        </w:rPr>
        <w:t xml:space="preserve"> </w:t>
      </w:r>
      <w:r w:rsidR="00275C48">
        <w:rPr>
          <w:rFonts w:asciiTheme="minorHAnsi" w:hAnsiTheme="minorHAnsi" w:cstheme="minorHAnsi"/>
          <w:sz w:val="20"/>
          <w:szCs w:val="20"/>
        </w:rPr>
        <w:t xml:space="preserve">oplossing, inclusief </w:t>
      </w:r>
      <w:r w:rsidR="001628BB">
        <w:rPr>
          <w:rFonts w:asciiTheme="minorHAnsi" w:hAnsiTheme="minorHAnsi" w:cstheme="minorHAnsi"/>
          <w:sz w:val="20"/>
          <w:szCs w:val="20"/>
        </w:rPr>
        <w:t xml:space="preserve">datawarehouse </w:t>
      </w:r>
      <w:r w:rsidR="00275C48">
        <w:rPr>
          <w:rFonts w:asciiTheme="minorHAnsi" w:hAnsiTheme="minorHAnsi" w:cstheme="minorHAnsi"/>
          <w:sz w:val="20"/>
          <w:szCs w:val="20"/>
        </w:rPr>
        <w:t xml:space="preserve">voor het domein Lokale Belastingen. </w:t>
      </w:r>
      <w:r w:rsidR="008955D4">
        <w:rPr>
          <w:rFonts w:asciiTheme="minorHAnsi" w:hAnsiTheme="minorHAnsi" w:cstheme="minorHAnsi"/>
          <w:sz w:val="20"/>
          <w:szCs w:val="20"/>
        </w:rPr>
        <w:t xml:space="preserve">De oplossing dient als SaaS aangeboden te worden en </w:t>
      </w:r>
      <w:r w:rsidR="007F777C">
        <w:rPr>
          <w:rFonts w:asciiTheme="minorHAnsi" w:hAnsiTheme="minorHAnsi" w:cstheme="minorHAnsi"/>
          <w:sz w:val="20"/>
          <w:szCs w:val="20"/>
        </w:rPr>
        <w:t xml:space="preserve">voorzien te zijn van </w:t>
      </w:r>
      <w:r w:rsidR="00F7351E">
        <w:rPr>
          <w:rFonts w:asciiTheme="minorHAnsi" w:hAnsiTheme="minorHAnsi" w:cstheme="minorHAnsi"/>
          <w:sz w:val="20"/>
          <w:szCs w:val="20"/>
        </w:rPr>
        <w:t xml:space="preserve">standaard </w:t>
      </w:r>
      <w:r w:rsidR="007F777C">
        <w:rPr>
          <w:rFonts w:asciiTheme="minorHAnsi" w:hAnsiTheme="minorHAnsi" w:cstheme="minorHAnsi"/>
          <w:sz w:val="20"/>
          <w:szCs w:val="20"/>
        </w:rPr>
        <w:t xml:space="preserve">rapportages </w:t>
      </w:r>
      <w:proofErr w:type="gramStart"/>
      <w:r w:rsidR="007F777C">
        <w:rPr>
          <w:rFonts w:asciiTheme="minorHAnsi" w:hAnsiTheme="minorHAnsi" w:cstheme="minorHAnsi"/>
          <w:sz w:val="20"/>
          <w:szCs w:val="20"/>
        </w:rPr>
        <w:t>conform</w:t>
      </w:r>
      <w:proofErr w:type="gramEnd"/>
      <w:r w:rsidR="007F777C">
        <w:rPr>
          <w:rFonts w:asciiTheme="minorHAnsi" w:hAnsiTheme="minorHAnsi" w:cstheme="minorHAnsi"/>
          <w:sz w:val="20"/>
          <w:szCs w:val="20"/>
        </w:rPr>
        <w:t xml:space="preserve"> de LLBP-processen (</w:t>
      </w:r>
      <w:hyperlink w:history="1" r:id="rId10">
        <w:r w:rsidRPr="00060C2E" w:rsidR="007F777C">
          <w:rPr>
            <w:rStyle w:val="Hyperlink"/>
            <w:rFonts w:asciiTheme="minorHAnsi" w:hAnsiTheme="minorHAnsi" w:cstheme="minorHAnsi"/>
            <w:sz w:val="20"/>
            <w:szCs w:val="20"/>
          </w:rPr>
          <w:t>link</w:t>
        </w:r>
      </w:hyperlink>
      <w:r w:rsidR="007F777C">
        <w:rPr>
          <w:rFonts w:asciiTheme="minorHAnsi" w:hAnsiTheme="minorHAnsi" w:cstheme="minorHAnsi"/>
          <w:sz w:val="20"/>
          <w:szCs w:val="20"/>
        </w:rPr>
        <w:t>)</w:t>
      </w:r>
      <w:r w:rsidR="005F0A18">
        <w:rPr>
          <w:rFonts w:asciiTheme="minorHAnsi" w:hAnsiTheme="minorHAnsi" w:cstheme="minorHAnsi"/>
          <w:sz w:val="20"/>
          <w:szCs w:val="20"/>
        </w:rPr>
        <w:t xml:space="preserve">. </w:t>
      </w:r>
      <w:commentRangeEnd w:id="2"/>
      <w:r w:rsidR="0048718F">
        <w:rPr>
          <w:rStyle w:val="CommentReference"/>
        </w:rPr>
        <w:commentReference w:id="2"/>
      </w:r>
    </w:p>
    <w:p w:rsidRPr="001F4481" w:rsidR="00261BC6" w:rsidP="00DB1565" w:rsidRDefault="00261BC6" w14:paraId="556204D9" w14:textId="77777777">
      <w:pPr>
        <w:suppressAutoHyphens w:val="0"/>
        <w:autoSpaceDE w:val="0"/>
        <w:autoSpaceDN w:val="0"/>
        <w:adjustRightInd w:val="0"/>
        <w:spacing w:line="240" w:lineRule="auto"/>
        <w:rPr>
          <w:rFonts w:asciiTheme="minorHAnsi" w:hAnsiTheme="minorHAnsi" w:eastAsiaTheme="minorHAnsi" w:cstheme="minorHAnsi"/>
          <w:b/>
          <w:color w:val="000000"/>
          <w:sz w:val="20"/>
          <w:szCs w:val="20"/>
          <w:lang w:eastAsia="en-US"/>
        </w:rPr>
      </w:pPr>
    </w:p>
    <w:p w:rsidRPr="001F4481" w:rsidR="00DB1565" w:rsidP="00C270F7" w:rsidRDefault="00DB1565" w14:paraId="401055BC" w14:textId="0B4BE31F">
      <w:pPr>
        <w:pStyle w:val="Heading2"/>
        <w:rPr>
          <w:rFonts w:asciiTheme="minorHAnsi" w:hAnsiTheme="minorHAnsi" w:eastAsiaTheme="minorHAnsi" w:cstheme="minorHAnsi"/>
          <w:sz w:val="20"/>
          <w:lang w:eastAsia="en-US"/>
        </w:rPr>
      </w:pPr>
      <w:bookmarkStart w:name="_Toc54701790" w:id="3"/>
      <w:r w:rsidRPr="001F4481">
        <w:rPr>
          <w:rFonts w:asciiTheme="minorHAnsi" w:hAnsiTheme="minorHAnsi" w:eastAsiaTheme="minorHAnsi" w:cstheme="minorHAnsi"/>
          <w:sz w:val="20"/>
          <w:lang w:eastAsia="en-US"/>
        </w:rPr>
        <w:t>Doel van de marktconsultatie</w:t>
      </w:r>
      <w:bookmarkEnd w:id="3"/>
    </w:p>
    <w:p w:rsidR="00DB1565" w:rsidP="00DB1565" w:rsidRDefault="00DB1565" w14:paraId="4DB5DF1E" w14:textId="29AC2B05">
      <w:pPr>
        <w:suppressAutoHyphens w:val="0"/>
        <w:autoSpaceDE w:val="0"/>
        <w:autoSpaceDN w:val="0"/>
        <w:adjustRightInd w:val="0"/>
        <w:spacing w:line="240" w:lineRule="auto"/>
        <w:rPr>
          <w:rFonts w:asciiTheme="minorHAnsi" w:hAnsiTheme="minorHAnsi" w:eastAsiaTheme="minorHAnsi" w:cstheme="minorHAnsi"/>
          <w:color w:val="000000"/>
          <w:sz w:val="20"/>
          <w:szCs w:val="20"/>
          <w:lang w:eastAsia="en-US"/>
        </w:rPr>
      </w:pPr>
      <w:r w:rsidRPr="001F4481">
        <w:rPr>
          <w:rFonts w:asciiTheme="minorHAnsi" w:hAnsiTheme="minorHAnsi" w:eastAsiaTheme="minorHAnsi" w:cstheme="minorHAnsi"/>
          <w:color w:val="000000"/>
          <w:sz w:val="20"/>
          <w:szCs w:val="20"/>
          <w:lang w:eastAsia="en-US"/>
        </w:rPr>
        <w:t>Het doel van de marktconsultatie is op hoofdlijnen dat de gemeente een zo duidelijk mogelijk beeld krijgt van:</w:t>
      </w:r>
    </w:p>
    <w:p w:rsidRPr="009A79C3" w:rsidR="001F4481" w:rsidP="009A79C3" w:rsidRDefault="001F4481" w14:paraId="62608B4B" w14:textId="2CCCB435">
      <w:pPr>
        <w:pStyle w:val="ListParagraph"/>
        <w:numPr>
          <w:ilvl w:val="0"/>
          <w:numId w:val="38"/>
        </w:numPr>
        <w:suppressAutoHyphens w:val="0"/>
        <w:autoSpaceDE w:val="0"/>
        <w:autoSpaceDN w:val="0"/>
        <w:adjustRightInd w:val="0"/>
        <w:spacing w:line="240" w:lineRule="auto"/>
        <w:rPr>
          <w:rFonts w:asciiTheme="minorHAnsi" w:hAnsiTheme="minorHAnsi" w:eastAsiaTheme="minorHAnsi" w:cstheme="minorHAnsi"/>
          <w:color w:val="000000"/>
          <w:sz w:val="20"/>
          <w:szCs w:val="20"/>
          <w:lang w:eastAsia="en-US"/>
        </w:rPr>
      </w:pPr>
      <w:r w:rsidRPr="009A79C3">
        <w:rPr>
          <w:rFonts w:asciiTheme="minorHAnsi" w:hAnsiTheme="minorHAnsi" w:eastAsiaTheme="minorHAnsi" w:cstheme="minorHAnsi"/>
          <w:color w:val="000000"/>
          <w:sz w:val="20"/>
          <w:szCs w:val="20"/>
          <w:lang w:eastAsia="en-US"/>
        </w:rPr>
        <w:t>Of er marktpartijen zijn die het project kunnen en willen uitvoeren</w:t>
      </w:r>
    </w:p>
    <w:p w:rsidR="00DB1565" w:rsidP="00DB1565" w:rsidRDefault="001F4481" w14:paraId="553D6939" w14:textId="7D5E98AF">
      <w:pPr>
        <w:numPr>
          <w:ilvl w:val="0"/>
          <w:numId w:val="12"/>
        </w:numPr>
        <w:suppressAutoHyphens w:val="0"/>
        <w:autoSpaceDE w:val="0"/>
        <w:autoSpaceDN w:val="0"/>
        <w:adjustRightInd w:val="0"/>
        <w:spacing w:after="160" w:line="240" w:lineRule="auto"/>
        <w:contextualSpacing/>
        <w:rPr>
          <w:rFonts w:asciiTheme="minorHAnsi" w:hAnsiTheme="minorHAnsi" w:eastAsiaTheme="minorHAnsi" w:cstheme="minorHAnsi"/>
          <w:color w:val="000000"/>
          <w:sz w:val="20"/>
          <w:szCs w:val="20"/>
          <w:lang w:eastAsia="en-US"/>
        </w:rPr>
      </w:pPr>
      <w:r>
        <w:rPr>
          <w:rFonts w:asciiTheme="minorHAnsi" w:hAnsiTheme="minorHAnsi" w:eastAsiaTheme="minorHAnsi" w:cstheme="minorHAnsi"/>
          <w:color w:val="000000"/>
          <w:sz w:val="20"/>
          <w:szCs w:val="20"/>
          <w:lang w:eastAsia="en-US"/>
        </w:rPr>
        <w:t xml:space="preserve">En zo ja: onder welke </w:t>
      </w:r>
      <w:r w:rsidRPr="001F4481" w:rsidR="00DB1565">
        <w:rPr>
          <w:rFonts w:asciiTheme="minorHAnsi" w:hAnsiTheme="minorHAnsi" w:eastAsiaTheme="minorHAnsi" w:cstheme="minorHAnsi"/>
          <w:color w:val="000000"/>
          <w:sz w:val="20"/>
          <w:szCs w:val="20"/>
          <w:lang w:eastAsia="en-US"/>
        </w:rPr>
        <w:t xml:space="preserve">voorwaarden </w:t>
      </w:r>
      <w:r>
        <w:rPr>
          <w:rFonts w:asciiTheme="minorHAnsi" w:hAnsiTheme="minorHAnsi" w:eastAsiaTheme="minorHAnsi" w:cstheme="minorHAnsi"/>
          <w:color w:val="000000"/>
          <w:sz w:val="20"/>
          <w:szCs w:val="20"/>
          <w:lang w:eastAsia="en-US"/>
        </w:rPr>
        <w:t xml:space="preserve">de </w:t>
      </w:r>
      <w:r w:rsidRPr="001F4481" w:rsidR="00DB1565">
        <w:rPr>
          <w:rFonts w:asciiTheme="minorHAnsi" w:hAnsiTheme="minorHAnsi" w:eastAsiaTheme="minorHAnsi" w:cstheme="minorHAnsi"/>
          <w:color w:val="000000"/>
          <w:sz w:val="20"/>
          <w:szCs w:val="20"/>
          <w:lang w:eastAsia="en-US"/>
        </w:rPr>
        <w:t xml:space="preserve">marktpartijen </w:t>
      </w:r>
      <w:r w:rsidRPr="001F4481" w:rsidR="00052990">
        <w:rPr>
          <w:rFonts w:asciiTheme="minorHAnsi" w:hAnsiTheme="minorHAnsi" w:eastAsiaTheme="minorHAnsi" w:cstheme="minorHAnsi"/>
          <w:color w:val="000000"/>
          <w:sz w:val="20"/>
          <w:szCs w:val="20"/>
          <w:lang w:eastAsia="en-US"/>
        </w:rPr>
        <w:t>het project kunnen en willen uitvoeren</w:t>
      </w:r>
    </w:p>
    <w:p w:rsidRPr="001F4481" w:rsidR="00052990" w:rsidP="00DB1565" w:rsidRDefault="00052990" w14:paraId="6586A6FE" w14:textId="77777777">
      <w:pPr>
        <w:suppressAutoHyphens w:val="0"/>
        <w:autoSpaceDE w:val="0"/>
        <w:autoSpaceDN w:val="0"/>
        <w:adjustRightInd w:val="0"/>
        <w:spacing w:line="240" w:lineRule="auto"/>
        <w:rPr>
          <w:rFonts w:asciiTheme="minorHAnsi" w:hAnsiTheme="minorHAnsi" w:eastAsiaTheme="minorHAnsi" w:cstheme="minorHAnsi"/>
          <w:color w:val="000000"/>
          <w:sz w:val="20"/>
          <w:szCs w:val="20"/>
          <w:lang w:eastAsia="en-US"/>
        </w:rPr>
      </w:pPr>
    </w:p>
    <w:p w:rsidRPr="001F4481" w:rsidR="00DB1565" w:rsidP="463632DB" w:rsidRDefault="00DB1565" w14:paraId="1E8CAD6C" w14:textId="6309480C">
      <w:pPr>
        <w:suppressAutoHyphens w:val="0"/>
        <w:autoSpaceDE w:val="0"/>
        <w:autoSpaceDN w:val="0"/>
        <w:adjustRightInd w:val="0"/>
        <w:spacing w:line="240" w:lineRule="auto"/>
        <w:rPr>
          <w:rFonts w:asciiTheme="minorHAnsi" w:hAnsiTheme="minorHAnsi" w:eastAsiaTheme="minorEastAsia" w:cstheme="minorBidi"/>
          <w:color w:val="000000"/>
          <w:sz w:val="20"/>
          <w:szCs w:val="20"/>
          <w:lang w:eastAsia="en-US"/>
        </w:rPr>
      </w:pPr>
      <w:r w:rsidRPr="390EAACD">
        <w:rPr>
          <w:rFonts w:asciiTheme="minorHAnsi" w:hAnsiTheme="minorHAnsi" w:eastAsiaTheme="minorEastAsia" w:cstheme="minorBidi"/>
          <w:color w:val="000000" w:themeColor="text1"/>
          <w:sz w:val="20"/>
          <w:szCs w:val="20"/>
          <w:lang w:eastAsia="en-US"/>
        </w:rPr>
        <w:t xml:space="preserve">Op basis van het verkregen beeld kan de gemeente Amersfoort voor de organisatie en realisatie van </w:t>
      </w:r>
      <w:r w:rsidRPr="390EAACD" w:rsidR="00052990">
        <w:rPr>
          <w:rFonts w:asciiTheme="minorHAnsi" w:hAnsiTheme="minorHAnsi" w:eastAsiaTheme="minorEastAsia" w:cstheme="minorBidi"/>
          <w:color w:val="000000" w:themeColor="text1"/>
          <w:sz w:val="20"/>
          <w:szCs w:val="20"/>
          <w:lang w:eastAsia="en-US"/>
        </w:rPr>
        <w:t xml:space="preserve">het project </w:t>
      </w:r>
      <w:r w:rsidRPr="390EAACD">
        <w:rPr>
          <w:rFonts w:asciiTheme="minorHAnsi" w:hAnsiTheme="minorHAnsi" w:eastAsiaTheme="minorEastAsia" w:cstheme="minorBidi"/>
          <w:color w:val="000000" w:themeColor="text1"/>
          <w:sz w:val="20"/>
          <w:szCs w:val="20"/>
          <w:lang w:eastAsia="en-US"/>
        </w:rPr>
        <w:t xml:space="preserve">keuzes maken, en </w:t>
      </w:r>
      <w:r w:rsidRPr="390EAACD" w:rsidR="001F4481">
        <w:rPr>
          <w:rFonts w:asciiTheme="minorHAnsi" w:hAnsiTheme="minorHAnsi" w:eastAsiaTheme="minorEastAsia" w:cstheme="minorBidi"/>
          <w:color w:val="000000" w:themeColor="text1"/>
          <w:sz w:val="20"/>
          <w:szCs w:val="20"/>
          <w:lang w:eastAsia="en-US"/>
        </w:rPr>
        <w:t xml:space="preserve">een eventuele </w:t>
      </w:r>
      <w:r w:rsidRPr="390EAACD">
        <w:rPr>
          <w:rFonts w:asciiTheme="minorHAnsi" w:hAnsiTheme="minorHAnsi" w:eastAsiaTheme="minorEastAsia" w:cstheme="minorBidi"/>
          <w:color w:val="000000" w:themeColor="text1"/>
          <w:sz w:val="20"/>
          <w:szCs w:val="20"/>
          <w:lang w:eastAsia="en-US"/>
        </w:rPr>
        <w:t xml:space="preserve">aanbesteding voor een </w:t>
      </w:r>
      <w:r w:rsidRPr="00B93B8D" w:rsidR="00A223B4">
        <w:rPr>
          <w:rFonts w:asciiTheme="minorHAnsi" w:hAnsiTheme="minorHAnsi" w:eastAsiaTheme="minorEastAsia" w:cstheme="minorBidi"/>
          <w:color w:val="000000" w:themeColor="text1"/>
          <w:sz w:val="20"/>
          <w:szCs w:val="20"/>
          <w:lang w:eastAsia="en-US"/>
        </w:rPr>
        <w:t>leverancier</w:t>
      </w:r>
      <w:r w:rsidRPr="390EAACD">
        <w:rPr>
          <w:rFonts w:asciiTheme="minorHAnsi" w:hAnsiTheme="minorHAnsi" w:eastAsiaTheme="minorEastAsia" w:cstheme="minorBidi"/>
          <w:color w:val="000000" w:themeColor="text1"/>
          <w:sz w:val="20"/>
          <w:szCs w:val="20"/>
          <w:lang w:eastAsia="en-US"/>
        </w:rPr>
        <w:t xml:space="preserve"> zo goed mogelijk vormgeven</w:t>
      </w:r>
      <w:r w:rsidRPr="390EAACD" w:rsidR="006250EF">
        <w:rPr>
          <w:rFonts w:asciiTheme="minorHAnsi" w:hAnsiTheme="minorHAnsi" w:eastAsiaTheme="minorEastAsia" w:cstheme="minorBidi"/>
          <w:color w:val="000000" w:themeColor="text1"/>
          <w:sz w:val="20"/>
          <w:szCs w:val="20"/>
          <w:lang w:eastAsia="en-US"/>
        </w:rPr>
        <w:t xml:space="preserve"> (rekening houdend met de diverse belangen)</w:t>
      </w:r>
      <w:r w:rsidRPr="390EAACD">
        <w:rPr>
          <w:rFonts w:asciiTheme="minorHAnsi" w:hAnsiTheme="minorHAnsi" w:eastAsiaTheme="minorEastAsia" w:cstheme="minorBidi"/>
          <w:color w:val="000000" w:themeColor="text1"/>
          <w:sz w:val="20"/>
          <w:szCs w:val="20"/>
          <w:lang w:eastAsia="en-US"/>
        </w:rPr>
        <w:t xml:space="preserve">. </w:t>
      </w:r>
    </w:p>
    <w:p w:rsidRPr="001F4481" w:rsidR="00DB1565" w:rsidP="00DB1565" w:rsidRDefault="00DB1565" w14:paraId="15E5BA24" w14:textId="77777777">
      <w:pPr>
        <w:suppressAutoHyphens w:val="0"/>
        <w:autoSpaceDE w:val="0"/>
        <w:autoSpaceDN w:val="0"/>
        <w:adjustRightInd w:val="0"/>
        <w:spacing w:line="240" w:lineRule="auto"/>
        <w:rPr>
          <w:rFonts w:asciiTheme="minorHAnsi" w:hAnsiTheme="minorHAnsi" w:eastAsiaTheme="minorHAnsi" w:cstheme="minorHAnsi"/>
          <w:color w:val="000000"/>
          <w:sz w:val="20"/>
          <w:szCs w:val="20"/>
          <w:lang w:eastAsia="en-US"/>
        </w:rPr>
      </w:pPr>
    </w:p>
    <w:p w:rsidRPr="001F4481" w:rsidR="00DB1565" w:rsidP="00C270F7" w:rsidRDefault="00DB1565" w14:paraId="2922A982" w14:textId="4E247057">
      <w:pPr>
        <w:pStyle w:val="Heading2"/>
        <w:rPr>
          <w:rFonts w:asciiTheme="minorHAnsi" w:hAnsiTheme="minorHAnsi" w:eastAsiaTheme="minorHAnsi" w:cstheme="minorHAnsi"/>
          <w:sz w:val="20"/>
          <w:lang w:eastAsia="en-US"/>
        </w:rPr>
      </w:pPr>
      <w:bookmarkStart w:name="_Toc54701791" w:id="4"/>
      <w:r w:rsidRPr="001F4481">
        <w:rPr>
          <w:rFonts w:asciiTheme="minorHAnsi" w:hAnsiTheme="minorHAnsi" w:eastAsiaTheme="minorHAnsi" w:cstheme="minorHAnsi"/>
          <w:sz w:val="20"/>
          <w:lang w:eastAsia="en-US"/>
        </w:rPr>
        <w:t>Vragenlijst en interviews</w:t>
      </w:r>
      <w:bookmarkEnd w:id="4"/>
    </w:p>
    <w:p w:rsidRPr="001F4481" w:rsidR="00DB1565" w:rsidP="00DB1565" w:rsidRDefault="00DB1565" w14:paraId="31CD9D12" w14:textId="3F256446">
      <w:pPr>
        <w:suppressAutoHyphens w:val="0"/>
        <w:autoSpaceDE w:val="0"/>
        <w:autoSpaceDN w:val="0"/>
        <w:adjustRightInd w:val="0"/>
        <w:spacing w:line="240" w:lineRule="auto"/>
        <w:rPr>
          <w:rFonts w:asciiTheme="minorHAnsi" w:hAnsiTheme="minorHAnsi" w:eastAsiaTheme="minorHAnsi" w:cstheme="minorHAnsi"/>
          <w:color w:val="000000"/>
          <w:sz w:val="20"/>
          <w:szCs w:val="20"/>
          <w:lang w:eastAsia="en-US"/>
        </w:rPr>
      </w:pPr>
      <w:r w:rsidRPr="001F4481">
        <w:rPr>
          <w:rFonts w:asciiTheme="minorHAnsi" w:hAnsiTheme="minorHAnsi" w:eastAsiaTheme="minorHAnsi" w:cstheme="minorHAnsi"/>
          <w:color w:val="000000"/>
          <w:sz w:val="20"/>
          <w:szCs w:val="20"/>
          <w:lang w:eastAsia="en-US"/>
        </w:rPr>
        <w:t>De marktconsultatie bestaat uit een vragenlijst. U wordt gevraagd de vragenlijst in te vullen. In hoofdstuk 2 stelt de gemeente de uitgangspunten ter beschikking ter ondersteuning voor het beantwoorden van de vragen. De vragenlijst is opgenomen in hoofdstuk 3.</w:t>
      </w:r>
    </w:p>
    <w:p w:rsidRPr="001F4481" w:rsidR="00DB1565" w:rsidP="00DB1565" w:rsidRDefault="00DB1565" w14:paraId="2E2B2740" w14:textId="77777777">
      <w:pPr>
        <w:suppressAutoHyphens w:val="0"/>
        <w:autoSpaceDE w:val="0"/>
        <w:autoSpaceDN w:val="0"/>
        <w:adjustRightInd w:val="0"/>
        <w:spacing w:line="240" w:lineRule="auto"/>
        <w:rPr>
          <w:rFonts w:asciiTheme="minorHAnsi" w:hAnsiTheme="minorHAnsi" w:eastAsiaTheme="minorHAnsi" w:cstheme="minorHAnsi"/>
          <w:color w:val="000000"/>
          <w:sz w:val="20"/>
          <w:szCs w:val="20"/>
          <w:lang w:eastAsia="en-US"/>
        </w:rPr>
      </w:pPr>
    </w:p>
    <w:p w:rsidRPr="001F4481" w:rsidR="00DB1565" w:rsidP="007B3E37" w:rsidRDefault="00DB1565" w14:paraId="76BC08CC" w14:textId="67D5EBFB">
      <w:pPr>
        <w:suppressAutoHyphens w:val="0"/>
        <w:autoSpaceDE w:val="0"/>
        <w:autoSpaceDN w:val="0"/>
        <w:adjustRightInd w:val="0"/>
        <w:spacing w:line="240" w:lineRule="auto"/>
        <w:rPr>
          <w:rFonts w:asciiTheme="minorHAnsi" w:hAnsiTheme="minorHAnsi" w:eastAsiaTheme="minorHAnsi" w:cstheme="minorHAnsi"/>
          <w:color w:val="000000"/>
          <w:sz w:val="20"/>
          <w:szCs w:val="20"/>
          <w:lang w:eastAsia="en-US"/>
        </w:rPr>
      </w:pPr>
      <w:r w:rsidRPr="001F4481">
        <w:rPr>
          <w:rFonts w:asciiTheme="minorHAnsi" w:hAnsiTheme="minorHAnsi" w:eastAsiaTheme="minorHAnsi" w:cstheme="minorHAnsi"/>
          <w:color w:val="000000"/>
          <w:sz w:val="20"/>
          <w:szCs w:val="20"/>
          <w:lang w:eastAsia="en-US"/>
        </w:rPr>
        <w:t xml:space="preserve">De marktconsultatie zal worden afgerond met een algemeen verslag. </w:t>
      </w:r>
      <w:r w:rsidRPr="001F4481" w:rsidR="00EB359F">
        <w:rPr>
          <w:rFonts w:asciiTheme="minorHAnsi" w:hAnsiTheme="minorHAnsi" w:eastAsiaTheme="minorHAnsi" w:cstheme="minorHAnsi"/>
          <w:color w:val="000000"/>
          <w:sz w:val="20"/>
          <w:szCs w:val="20"/>
          <w:lang w:eastAsia="en-US"/>
        </w:rPr>
        <w:t xml:space="preserve">Daarin zijn de gespreksverslagen </w:t>
      </w:r>
      <w:r w:rsidR="001F4481">
        <w:rPr>
          <w:rFonts w:asciiTheme="minorHAnsi" w:hAnsiTheme="minorHAnsi" w:eastAsiaTheme="minorHAnsi" w:cstheme="minorHAnsi"/>
          <w:color w:val="000000"/>
          <w:sz w:val="20"/>
          <w:szCs w:val="20"/>
          <w:lang w:eastAsia="en-US"/>
        </w:rPr>
        <w:t xml:space="preserve">geanonimiseerd en </w:t>
      </w:r>
      <w:r w:rsidRPr="001F4481" w:rsidR="007B3E37">
        <w:rPr>
          <w:rFonts w:asciiTheme="minorHAnsi" w:hAnsiTheme="minorHAnsi" w:eastAsiaTheme="minorHAnsi" w:cstheme="minorHAnsi"/>
          <w:color w:val="000000"/>
          <w:sz w:val="20"/>
          <w:szCs w:val="20"/>
          <w:lang w:eastAsia="en-US"/>
        </w:rPr>
        <w:t>verwerkt</w:t>
      </w:r>
      <w:r w:rsidR="009A79C3">
        <w:rPr>
          <w:rFonts w:asciiTheme="minorHAnsi" w:hAnsiTheme="minorHAnsi" w:eastAsiaTheme="minorHAnsi" w:cstheme="minorHAnsi"/>
          <w:color w:val="000000"/>
          <w:sz w:val="20"/>
          <w:szCs w:val="20"/>
          <w:lang w:eastAsia="en-US"/>
        </w:rPr>
        <w:t xml:space="preserve">. </w:t>
      </w:r>
      <w:r w:rsidR="001F4481">
        <w:rPr>
          <w:rFonts w:asciiTheme="minorHAnsi" w:hAnsiTheme="minorHAnsi" w:eastAsiaTheme="minorHAnsi" w:cstheme="minorHAnsi"/>
          <w:color w:val="000000"/>
          <w:sz w:val="20"/>
          <w:szCs w:val="20"/>
          <w:lang w:eastAsia="en-US"/>
        </w:rPr>
        <w:t>N</w:t>
      </w:r>
      <w:r w:rsidRPr="001F4481">
        <w:rPr>
          <w:rFonts w:asciiTheme="minorHAnsi" w:hAnsiTheme="minorHAnsi" w:eastAsiaTheme="minorHAnsi" w:cstheme="minorHAnsi"/>
          <w:color w:val="000000"/>
          <w:sz w:val="20"/>
          <w:szCs w:val="20"/>
          <w:lang w:eastAsia="en-US"/>
        </w:rPr>
        <w:t xml:space="preserve">a afstemming met partijen </w:t>
      </w:r>
      <w:r w:rsidR="001F4481">
        <w:rPr>
          <w:rFonts w:asciiTheme="minorHAnsi" w:hAnsiTheme="minorHAnsi" w:eastAsiaTheme="minorHAnsi" w:cstheme="minorHAnsi"/>
          <w:color w:val="000000"/>
          <w:sz w:val="20"/>
          <w:szCs w:val="20"/>
          <w:lang w:eastAsia="en-US"/>
        </w:rPr>
        <w:t xml:space="preserve">die hebben deelgenomen aan de marktconsultatie </w:t>
      </w:r>
      <w:r w:rsidRPr="001F4481">
        <w:rPr>
          <w:rFonts w:asciiTheme="minorHAnsi" w:hAnsiTheme="minorHAnsi" w:eastAsiaTheme="minorHAnsi" w:cstheme="minorHAnsi"/>
          <w:color w:val="000000"/>
          <w:sz w:val="20"/>
          <w:szCs w:val="20"/>
          <w:lang w:eastAsia="en-US"/>
        </w:rPr>
        <w:t>z</w:t>
      </w:r>
      <w:r w:rsidRPr="001F4481" w:rsidR="007B3E37">
        <w:rPr>
          <w:rFonts w:asciiTheme="minorHAnsi" w:hAnsiTheme="minorHAnsi" w:eastAsiaTheme="minorHAnsi" w:cstheme="minorHAnsi"/>
          <w:color w:val="000000"/>
          <w:sz w:val="20"/>
          <w:szCs w:val="20"/>
          <w:lang w:eastAsia="en-US"/>
        </w:rPr>
        <w:t>al</w:t>
      </w:r>
      <w:r w:rsidRPr="001F4481">
        <w:rPr>
          <w:rFonts w:asciiTheme="minorHAnsi" w:hAnsiTheme="minorHAnsi" w:eastAsiaTheme="minorHAnsi" w:cstheme="minorHAnsi"/>
          <w:color w:val="000000"/>
          <w:sz w:val="20"/>
          <w:szCs w:val="20"/>
          <w:lang w:eastAsia="en-US"/>
        </w:rPr>
        <w:t xml:space="preserve"> </w:t>
      </w:r>
      <w:r w:rsidR="001F4481">
        <w:rPr>
          <w:rFonts w:asciiTheme="minorHAnsi" w:hAnsiTheme="minorHAnsi" w:eastAsiaTheme="minorHAnsi" w:cstheme="minorHAnsi"/>
          <w:color w:val="000000"/>
          <w:sz w:val="20"/>
          <w:szCs w:val="20"/>
          <w:lang w:eastAsia="en-US"/>
        </w:rPr>
        <w:t xml:space="preserve">het verslag </w:t>
      </w:r>
      <w:r w:rsidRPr="001F4481">
        <w:rPr>
          <w:rFonts w:asciiTheme="minorHAnsi" w:hAnsiTheme="minorHAnsi" w:eastAsiaTheme="minorHAnsi" w:cstheme="minorHAnsi"/>
          <w:color w:val="000000"/>
          <w:sz w:val="20"/>
          <w:szCs w:val="20"/>
          <w:lang w:eastAsia="en-US"/>
        </w:rPr>
        <w:t xml:space="preserve">door de gemeente openbaar gemaakt worden via </w:t>
      </w:r>
      <w:proofErr w:type="spellStart"/>
      <w:r w:rsidRPr="001F4481">
        <w:rPr>
          <w:rFonts w:asciiTheme="minorHAnsi" w:hAnsiTheme="minorHAnsi" w:eastAsiaTheme="minorHAnsi" w:cstheme="minorHAnsi"/>
          <w:color w:val="000000"/>
          <w:sz w:val="20"/>
          <w:szCs w:val="20"/>
          <w:lang w:eastAsia="en-US"/>
        </w:rPr>
        <w:t>TenderNed</w:t>
      </w:r>
      <w:proofErr w:type="spellEnd"/>
      <w:r w:rsidRPr="001F4481">
        <w:rPr>
          <w:rFonts w:asciiTheme="minorHAnsi" w:hAnsiTheme="minorHAnsi" w:eastAsiaTheme="minorHAnsi" w:cstheme="minorHAnsi"/>
          <w:color w:val="000000"/>
          <w:sz w:val="20"/>
          <w:szCs w:val="20"/>
          <w:lang w:eastAsia="en-US"/>
        </w:rPr>
        <w:t>.</w:t>
      </w:r>
      <w:r w:rsidR="001F4481">
        <w:rPr>
          <w:rFonts w:asciiTheme="minorHAnsi" w:hAnsiTheme="minorHAnsi" w:eastAsiaTheme="minorHAnsi" w:cstheme="minorHAnsi"/>
          <w:color w:val="000000"/>
          <w:sz w:val="20"/>
          <w:szCs w:val="20"/>
          <w:lang w:eastAsia="en-US"/>
        </w:rPr>
        <w:t xml:space="preserve"> </w:t>
      </w:r>
    </w:p>
    <w:p w:rsidRPr="001F4481" w:rsidR="00866898" w:rsidP="007B3E37" w:rsidRDefault="00866898" w14:paraId="27BA43EE" w14:textId="77777777">
      <w:pPr>
        <w:suppressAutoHyphens w:val="0"/>
        <w:autoSpaceDE w:val="0"/>
        <w:autoSpaceDN w:val="0"/>
        <w:adjustRightInd w:val="0"/>
        <w:spacing w:line="240" w:lineRule="auto"/>
        <w:rPr>
          <w:rFonts w:asciiTheme="minorHAnsi" w:hAnsiTheme="minorHAnsi" w:eastAsiaTheme="minorHAnsi" w:cstheme="minorHAnsi"/>
          <w:color w:val="000000"/>
          <w:sz w:val="20"/>
          <w:szCs w:val="20"/>
          <w:lang w:eastAsia="en-US"/>
        </w:rPr>
      </w:pPr>
    </w:p>
    <w:p w:rsidRPr="001F4481" w:rsidR="00866898" w:rsidP="00C270F7" w:rsidRDefault="00866898" w14:paraId="2FCCBA68" w14:textId="617B62F3">
      <w:pPr>
        <w:pStyle w:val="Heading2"/>
        <w:rPr>
          <w:rFonts w:asciiTheme="minorHAnsi" w:hAnsiTheme="minorHAnsi" w:eastAsiaTheme="minorHAnsi" w:cstheme="minorHAnsi"/>
          <w:sz w:val="20"/>
          <w:lang w:eastAsia="en-US"/>
        </w:rPr>
      </w:pPr>
      <w:bookmarkStart w:name="_Toc54701792" w:id="5"/>
      <w:r w:rsidRPr="001F4481">
        <w:rPr>
          <w:rFonts w:asciiTheme="minorHAnsi" w:hAnsiTheme="minorHAnsi" w:eastAsiaTheme="minorHAnsi" w:cstheme="minorHAnsi"/>
          <w:sz w:val="20"/>
          <w:lang w:eastAsia="en-US"/>
        </w:rPr>
        <w:t>Beoogde schriftelijke informatie</w:t>
      </w:r>
      <w:bookmarkEnd w:id="5"/>
    </w:p>
    <w:p w:rsidR="00EA010B" w:rsidP="00EA010B" w:rsidRDefault="003B2D7F" w14:paraId="2F207F98" w14:textId="3306E244">
      <w:pPr>
        <w:suppressAutoHyphens w:val="0"/>
        <w:autoSpaceDE w:val="0"/>
        <w:autoSpaceDN w:val="0"/>
        <w:adjustRightInd w:val="0"/>
        <w:spacing w:line="240" w:lineRule="auto"/>
        <w:rPr>
          <w:rFonts w:asciiTheme="minorHAnsi" w:hAnsiTheme="minorHAnsi" w:eastAsiaTheme="minorHAnsi" w:cstheme="minorHAnsi"/>
          <w:color w:val="000000"/>
          <w:sz w:val="20"/>
          <w:szCs w:val="20"/>
          <w:lang w:eastAsia="en-US"/>
        </w:rPr>
      </w:pPr>
      <w:proofErr w:type="gramStart"/>
      <w:r w:rsidRPr="001F4481">
        <w:rPr>
          <w:rFonts w:asciiTheme="minorHAnsi" w:hAnsiTheme="minorHAnsi" w:eastAsiaTheme="minorHAnsi" w:cstheme="minorHAnsi"/>
          <w:color w:val="000000"/>
          <w:sz w:val="20"/>
          <w:szCs w:val="20"/>
          <w:lang w:eastAsia="en-US"/>
        </w:rPr>
        <w:t>Indien</w:t>
      </w:r>
      <w:proofErr w:type="gramEnd"/>
      <w:r w:rsidRPr="001F4481">
        <w:rPr>
          <w:rFonts w:asciiTheme="minorHAnsi" w:hAnsiTheme="minorHAnsi" w:eastAsiaTheme="minorHAnsi" w:cstheme="minorHAnsi"/>
          <w:color w:val="000000"/>
          <w:sz w:val="20"/>
          <w:szCs w:val="20"/>
          <w:lang w:eastAsia="en-US"/>
        </w:rPr>
        <w:t xml:space="preserve"> u niet op</w:t>
      </w:r>
      <w:r w:rsidRPr="001F4481" w:rsidR="00866898">
        <w:rPr>
          <w:rFonts w:asciiTheme="minorHAnsi" w:hAnsiTheme="minorHAnsi" w:eastAsiaTheme="minorHAnsi" w:cstheme="minorHAnsi"/>
          <w:color w:val="000000"/>
          <w:sz w:val="20"/>
          <w:szCs w:val="20"/>
          <w:lang w:eastAsia="en-US"/>
        </w:rPr>
        <w:t xml:space="preserve"> alle vragen kunt antwoorden is dat jammer, maar wat de gemeente betreft geen reden om niet deel te nemen. </w:t>
      </w:r>
      <w:r w:rsidRPr="001F4481">
        <w:rPr>
          <w:rFonts w:asciiTheme="minorHAnsi" w:hAnsiTheme="minorHAnsi" w:eastAsiaTheme="minorHAnsi" w:cstheme="minorHAnsi"/>
          <w:color w:val="000000"/>
          <w:sz w:val="20"/>
          <w:szCs w:val="20"/>
          <w:lang w:eastAsia="en-US"/>
        </w:rPr>
        <w:t>Geef s.v.p. duidelijk aan op welke vragen u welk antwoord geeft.</w:t>
      </w:r>
    </w:p>
    <w:p w:rsidR="00EA010B" w:rsidP="00EA010B" w:rsidRDefault="00EA010B" w14:paraId="7EA656B5" w14:textId="77777777">
      <w:pPr>
        <w:suppressAutoHyphens w:val="0"/>
        <w:autoSpaceDE w:val="0"/>
        <w:autoSpaceDN w:val="0"/>
        <w:adjustRightInd w:val="0"/>
        <w:spacing w:line="240" w:lineRule="auto"/>
        <w:rPr>
          <w:rFonts w:asciiTheme="minorHAnsi" w:hAnsiTheme="minorHAnsi" w:eastAsiaTheme="minorHAnsi" w:cstheme="minorHAnsi"/>
          <w:color w:val="000000"/>
          <w:sz w:val="20"/>
          <w:szCs w:val="20"/>
          <w:lang w:eastAsia="en-US"/>
        </w:rPr>
      </w:pPr>
    </w:p>
    <w:p w:rsidRPr="001F4481" w:rsidR="00EA010B" w:rsidP="00EA010B" w:rsidRDefault="00EA010B" w14:paraId="05F3BDD3" w14:textId="547DBB09">
      <w:pPr>
        <w:suppressAutoHyphens w:val="0"/>
        <w:autoSpaceDE w:val="0"/>
        <w:autoSpaceDN w:val="0"/>
        <w:adjustRightInd w:val="0"/>
        <w:spacing w:line="240" w:lineRule="auto"/>
        <w:rPr>
          <w:rFonts w:asciiTheme="minorHAnsi" w:hAnsiTheme="minorHAnsi" w:eastAsiaTheme="minorHAnsi" w:cstheme="minorHAnsi"/>
          <w:color w:val="000000"/>
          <w:sz w:val="20"/>
          <w:szCs w:val="20"/>
          <w:lang w:eastAsia="en-US"/>
        </w:rPr>
      </w:pPr>
      <w:r>
        <w:rPr>
          <w:rFonts w:asciiTheme="minorHAnsi" w:hAnsiTheme="minorHAnsi" w:eastAsiaTheme="minorHAnsi" w:cstheme="minorHAnsi"/>
          <w:color w:val="000000"/>
          <w:sz w:val="20"/>
          <w:szCs w:val="20"/>
          <w:lang w:eastAsia="en-US"/>
        </w:rPr>
        <w:t>U dient uw antwoorden op de vragenlijst in te dienen via de berichtenmodule van</w:t>
      </w:r>
      <w:r w:rsidR="009A79C3">
        <w:rPr>
          <w:rFonts w:asciiTheme="minorHAnsi" w:hAnsiTheme="minorHAnsi" w:eastAsiaTheme="minorHAnsi" w:cstheme="minorHAnsi"/>
          <w:color w:val="000000"/>
          <w:sz w:val="20"/>
          <w:szCs w:val="20"/>
          <w:lang w:eastAsia="en-US"/>
        </w:rPr>
        <w:t xml:space="preserve"> </w:t>
      </w:r>
      <w:proofErr w:type="spellStart"/>
      <w:r w:rsidRPr="001F4481">
        <w:rPr>
          <w:rFonts w:asciiTheme="minorHAnsi" w:hAnsiTheme="minorHAnsi" w:eastAsiaTheme="minorHAnsi" w:cstheme="minorHAnsi"/>
          <w:color w:val="000000"/>
          <w:sz w:val="20"/>
          <w:szCs w:val="20"/>
          <w:lang w:eastAsia="en-US"/>
        </w:rPr>
        <w:t>Tender</w:t>
      </w:r>
      <w:r>
        <w:rPr>
          <w:rFonts w:asciiTheme="minorHAnsi" w:hAnsiTheme="minorHAnsi" w:eastAsiaTheme="minorHAnsi" w:cstheme="minorHAnsi"/>
          <w:color w:val="000000"/>
          <w:sz w:val="20"/>
          <w:szCs w:val="20"/>
          <w:lang w:eastAsia="en-US"/>
        </w:rPr>
        <w:t>N</w:t>
      </w:r>
      <w:r w:rsidRPr="001F4481">
        <w:rPr>
          <w:rFonts w:asciiTheme="minorHAnsi" w:hAnsiTheme="minorHAnsi" w:eastAsiaTheme="minorHAnsi" w:cstheme="minorHAnsi"/>
          <w:color w:val="000000"/>
          <w:sz w:val="20"/>
          <w:szCs w:val="20"/>
          <w:lang w:eastAsia="en-US"/>
        </w:rPr>
        <w:t>ed</w:t>
      </w:r>
      <w:proofErr w:type="spellEnd"/>
      <w:r w:rsidRPr="001F4481">
        <w:rPr>
          <w:rFonts w:asciiTheme="minorHAnsi" w:hAnsiTheme="minorHAnsi" w:eastAsiaTheme="minorHAnsi" w:cstheme="minorHAnsi"/>
          <w:color w:val="000000"/>
          <w:sz w:val="20"/>
          <w:szCs w:val="20"/>
          <w:lang w:eastAsia="en-US"/>
        </w:rPr>
        <w:t xml:space="preserve">. </w:t>
      </w:r>
      <w:r>
        <w:rPr>
          <w:rFonts w:asciiTheme="minorHAnsi" w:hAnsiTheme="minorHAnsi" w:eastAsiaTheme="minorHAnsi" w:cstheme="minorHAnsi"/>
          <w:color w:val="000000"/>
          <w:sz w:val="20"/>
          <w:szCs w:val="20"/>
          <w:lang w:eastAsia="en-US"/>
        </w:rPr>
        <w:t xml:space="preserve">Ook voor vragen over het proces van de marktconsultatie kunt </w:t>
      </w:r>
      <w:r w:rsidRPr="001F4481">
        <w:rPr>
          <w:rFonts w:asciiTheme="minorHAnsi" w:hAnsiTheme="minorHAnsi" w:eastAsiaTheme="minorHAnsi" w:cstheme="minorHAnsi"/>
          <w:color w:val="000000"/>
          <w:sz w:val="20"/>
          <w:szCs w:val="20"/>
          <w:lang w:eastAsia="en-US"/>
        </w:rPr>
        <w:t>u via de berichten</w:t>
      </w:r>
      <w:r>
        <w:rPr>
          <w:rFonts w:asciiTheme="minorHAnsi" w:hAnsiTheme="minorHAnsi" w:eastAsiaTheme="minorHAnsi" w:cstheme="minorHAnsi"/>
          <w:color w:val="000000"/>
          <w:sz w:val="20"/>
          <w:szCs w:val="20"/>
          <w:lang w:eastAsia="en-US"/>
        </w:rPr>
        <w:t xml:space="preserve">module </w:t>
      </w:r>
      <w:r w:rsidRPr="001F4481">
        <w:rPr>
          <w:rFonts w:asciiTheme="minorHAnsi" w:hAnsiTheme="minorHAnsi" w:eastAsiaTheme="minorHAnsi" w:cstheme="minorHAnsi"/>
          <w:color w:val="000000"/>
          <w:sz w:val="20"/>
          <w:szCs w:val="20"/>
          <w:lang w:eastAsia="en-US"/>
        </w:rPr>
        <w:t xml:space="preserve">van </w:t>
      </w:r>
      <w:proofErr w:type="spellStart"/>
      <w:r w:rsidRPr="001F4481">
        <w:rPr>
          <w:rFonts w:asciiTheme="minorHAnsi" w:hAnsiTheme="minorHAnsi" w:eastAsiaTheme="minorHAnsi" w:cstheme="minorHAnsi"/>
          <w:color w:val="000000"/>
          <w:sz w:val="20"/>
          <w:szCs w:val="20"/>
          <w:lang w:eastAsia="en-US"/>
        </w:rPr>
        <w:t>Tender</w:t>
      </w:r>
      <w:r>
        <w:rPr>
          <w:rFonts w:asciiTheme="minorHAnsi" w:hAnsiTheme="minorHAnsi" w:eastAsiaTheme="minorHAnsi" w:cstheme="minorHAnsi"/>
          <w:color w:val="000000"/>
          <w:sz w:val="20"/>
          <w:szCs w:val="20"/>
          <w:lang w:eastAsia="en-US"/>
        </w:rPr>
        <w:t>N</w:t>
      </w:r>
      <w:r w:rsidRPr="001F4481">
        <w:rPr>
          <w:rFonts w:asciiTheme="minorHAnsi" w:hAnsiTheme="minorHAnsi" w:eastAsiaTheme="minorHAnsi" w:cstheme="minorHAnsi"/>
          <w:color w:val="000000"/>
          <w:sz w:val="20"/>
          <w:szCs w:val="20"/>
          <w:lang w:eastAsia="en-US"/>
        </w:rPr>
        <w:t>ed</w:t>
      </w:r>
      <w:proofErr w:type="spellEnd"/>
      <w:r w:rsidRPr="001F4481">
        <w:rPr>
          <w:rFonts w:asciiTheme="minorHAnsi" w:hAnsiTheme="minorHAnsi" w:eastAsiaTheme="minorHAnsi" w:cstheme="minorHAnsi"/>
          <w:color w:val="000000"/>
          <w:sz w:val="20"/>
          <w:szCs w:val="20"/>
          <w:lang w:eastAsia="en-US"/>
        </w:rPr>
        <w:t xml:space="preserve"> contact met ons opnemen.</w:t>
      </w:r>
    </w:p>
    <w:p w:rsidRPr="001F4481" w:rsidR="00EA010B" w:rsidP="00DB1565" w:rsidRDefault="00EA010B" w14:paraId="6E128CEC" w14:textId="77777777">
      <w:pPr>
        <w:suppressAutoHyphens w:val="0"/>
        <w:autoSpaceDE w:val="0"/>
        <w:autoSpaceDN w:val="0"/>
        <w:adjustRightInd w:val="0"/>
        <w:spacing w:line="240" w:lineRule="auto"/>
        <w:rPr>
          <w:rFonts w:asciiTheme="minorHAnsi" w:hAnsiTheme="minorHAnsi" w:eastAsiaTheme="minorHAnsi" w:cstheme="minorHAnsi"/>
          <w:color w:val="000000"/>
          <w:sz w:val="20"/>
          <w:szCs w:val="20"/>
          <w:lang w:eastAsia="en-US"/>
        </w:rPr>
      </w:pPr>
    </w:p>
    <w:p w:rsidRPr="001F4481" w:rsidR="00DB1565" w:rsidP="463632DB" w:rsidRDefault="00DB1565" w14:paraId="75FAB72F" w14:textId="1D3E5E60">
      <w:pPr>
        <w:pStyle w:val="Heading2"/>
        <w:rPr>
          <w:rFonts w:asciiTheme="minorHAnsi" w:hAnsiTheme="minorHAnsi" w:eastAsiaTheme="minorEastAsia" w:cstheme="minorBidi"/>
          <w:sz w:val="20"/>
          <w:lang w:eastAsia="en-US"/>
        </w:rPr>
      </w:pPr>
      <w:bookmarkStart w:name="_Toc54701793" w:id="6"/>
      <w:r w:rsidRPr="463632DB">
        <w:rPr>
          <w:rFonts w:asciiTheme="minorHAnsi" w:hAnsiTheme="minorHAnsi" w:eastAsiaTheme="minorEastAsia" w:cstheme="minorBidi"/>
          <w:sz w:val="20"/>
          <w:lang w:eastAsia="en-US"/>
        </w:rPr>
        <w:t>Planning</w:t>
      </w:r>
      <w:bookmarkEnd w:id="6"/>
    </w:p>
    <w:p w:rsidR="00DB1565" w:rsidP="419A214F" w:rsidRDefault="00DB1565" w14:paraId="2E526B3B" w14:textId="46DF14D5">
      <w:pPr>
        <w:pStyle w:val="ListParagraph"/>
        <w:numPr>
          <w:ilvl w:val="0"/>
          <w:numId w:val="12"/>
        </w:numPr>
        <w:suppressAutoHyphens w:val="0"/>
        <w:autoSpaceDE w:val="0"/>
        <w:autoSpaceDN w:val="0"/>
        <w:adjustRightInd w:val="0"/>
        <w:spacing w:line="240" w:lineRule="auto"/>
        <w:rPr>
          <w:rFonts w:ascii="Calibri" w:hAnsi="Calibri" w:eastAsia="Calibri" w:cs="Calibri" w:asciiTheme="minorAscii" w:hAnsiTheme="minorAscii" w:eastAsiaTheme="minorAscii" w:cstheme="minorAscii"/>
          <w:color w:val="000000"/>
          <w:sz w:val="20"/>
          <w:szCs w:val="20"/>
          <w:lang w:eastAsia="en-US"/>
        </w:rPr>
      </w:pPr>
      <w:r w:rsidRPr="419A214F" w:rsidR="00DB1565">
        <w:rPr>
          <w:rFonts w:ascii="Calibri" w:hAnsi="Calibri" w:eastAsia="Calibri" w:cs="Calibri" w:asciiTheme="minorAscii" w:hAnsiTheme="minorAscii" w:eastAsiaTheme="minorAscii" w:cstheme="minorAscii"/>
          <w:color w:val="000000" w:themeColor="text1" w:themeTint="FF" w:themeShade="FF"/>
          <w:sz w:val="20"/>
          <w:szCs w:val="20"/>
          <w:lang w:eastAsia="en-US"/>
        </w:rPr>
        <w:t xml:space="preserve">Publicatie marktconsultatie: </w:t>
      </w:r>
      <w:r>
        <w:tab/>
      </w:r>
      <w:r>
        <w:tab/>
      </w:r>
      <w:r w:rsidRPr="419A214F" w:rsidR="3B3C307A">
        <w:rPr>
          <w:rFonts w:ascii="Calibri" w:hAnsi="Calibri" w:eastAsia="Calibri" w:cs="Calibri" w:asciiTheme="minorAscii" w:hAnsiTheme="minorAscii" w:eastAsiaTheme="minorAscii" w:cstheme="minorAscii"/>
          <w:color w:val="000000" w:themeColor="text1" w:themeTint="FF" w:themeShade="FF"/>
          <w:sz w:val="20"/>
          <w:szCs w:val="20"/>
          <w:lang w:eastAsia="en-US"/>
        </w:rPr>
        <w:t>dinsdag 30 april</w:t>
      </w:r>
      <w:r w:rsidRPr="419A214F" w:rsidR="00B37235">
        <w:rPr>
          <w:rFonts w:ascii="Calibri" w:hAnsi="Calibri" w:eastAsia="Calibri" w:cs="Calibri" w:asciiTheme="minorAscii" w:hAnsiTheme="minorAscii" w:eastAsiaTheme="minorAscii" w:cstheme="minorAscii"/>
          <w:color w:val="000000" w:themeColor="text1" w:themeTint="FF" w:themeShade="FF"/>
          <w:sz w:val="20"/>
          <w:szCs w:val="20"/>
          <w:lang w:eastAsia="en-US"/>
        </w:rPr>
        <w:t xml:space="preserve"> mei 2024</w:t>
      </w:r>
    </w:p>
    <w:p w:rsidR="00F433EE" w:rsidP="419A214F" w:rsidRDefault="005F0110" w14:paraId="1C1B9AA7" w14:textId="6E224D46">
      <w:pPr>
        <w:pStyle w:val="ListParagraph"/>
        <w:numPr>
          <w:ilvl w:val="0"/>
          <w:numId w:val="12"/>
        </w:numPr>
        <w:suppressAutoHyphens w:val="0"/>
        <w:autoSpaceDE w:val="0"/>
        <w:autoSpaceDN w:val="0"/>
        <w:adjustRightInd w:val="0"/>
        <w:spacing w:line="240" w:lineRule="auto"/>
        <w:rPr>
          <w:rFonts w:ascii="Calibri" w:hAnsi="Calibri" w:eastAsia="Calibri" w:cs="Calibri" w:asciiTheme="minorAscii" w:hAnsiTheme="minorAscii" w:eastAsiaTheme="minorAscii" w:cstheme="minorAscii"/>
          <w:color w:val="000000"/>
          <w:sz w:val="20"/>
          <w:szCs w:val="20"/>
          <w:lang w:eastAsia="en-US"/>
        </w:rPr>
      </w:pPr>
      <w:r w:rsidRPr="419A214F" w:rsidR="005F0110">
        <w:rPr>
          <w:rFonts w:ascii="Calibri" w:hAnsi="Calibri" w:eastAsia="Calibri" w:cs="Calibri" w:asciiTheme="minorAscii" w:hAnsiTheme="minorAscii" w:eastAsiaTheme="minorAscii" w:cstheme="minorAscii"/>
          <w:color w:val="000000" w:themeColor="text1" w:themeTint="FF" w:themeShade="FF"/>
          <w:sz w:val="20"/>
          <w:szCs w:val="20"/>
          <w:lang w:eastAsia="en-US"/>
        </w:rPr>
        <w:t>Stellen van vragen</w:t>
      </w:r>
      <w:r w:rsidRPr="419A214F" w:rsidR="422BCA41">
        <w:rPr>
          <w:rFonts w:ascii="Calibri" w:hAnsi="Calibri" w:eastAsia="Calibri" w:cs="Calibri" w:asciiTheme="minorAscii" w:hAnsiTheme="minorAscii" w:eastAsiaTheme="minorAscii" w:cstheme="minorAscii"/>
          <w:color w:val="000000" w:themeColor="text1" w:themeTint="FF" w:themeShade="FF"/>
          <w:sz w:val="20"/>
          <w:szCs w:val="20"/>
          <w:lang w:eastAsia="en-US"/>
        </w:rPr>
        <w:t>:</w:t>
      </w:r>
      <w:r>
        <w:tab/>
      </w:r>
      <w:r>
        <w:tab/>
      </w:r>
      <w:r>
        <w:tab/>
      </w:r>
      <w:r w:rsidRPr="419A214F" w:rsidR="00F433EE">
        <w:rPr>
          <w:rFonts w:ascii="Calibri" w:hAnsi="Calibri" w:eastAsia="Calibri" w:cs="Calibri" w:asciiTheme="minorAscii" w:hAnsiTheme="minorAscii" w:eastAsiaTheme="minorAscii" w:cstheme="minorAscii"/>
          <w:color w:val="000000" w:themeColor="text1" w:themeTint="FF" w:themeShade="FF"/>
          <w:sz w:val="20"/>
          <w:szCs w:val="20"/>
          <w:lang w:eastAsia="en-US"/>
        </w:rPr>
        <w:t>uiterlijk donderdag 16 mei 2024</w:t>
      </w:r>
      <w:r>
        <w:tab/>
      </w:r>
    </w:p>
    <w:p w:rsidR="00F433EE" w:rsidP="419A214F" w:rsidRDefault="00F433EE" w14:paraId="0C5AFFBF" w14:textId="7DE5A975">
      <w:pPr>
        <w:pStyle w:val="ListParagraph"/>
        <w:numPr>
          <w:ilvl w:val="0"/>
          <w:numId w:val="12"/>
        </w:numPr>
        <w:suppressAutoHyphens w:val="0"/>
        <w:autoSpaceDE w:val="0"/>
        <w:autoSpaceDN w:val="0"/>
        <w:adjustRightInd w:val="0"/>
        <w:spacing w:line="240" w:lineRule="auto"/>
        <w:rPr>
          <w:rFonts w:ascii="Calibri" w:hAnsi="Calibri" w:eastAsia="Calibri" w:cs="Calibri" w:asciiTheme="minorAscii" w:hAnsiTheme="minorAscii" w:eastAsiaTheme="minorAscii" w:cstheme="minorAscii"/>
          <w:color w:val="000000"/>
          <w:sz w:val="20"/>
          <w:szCs w:val="20"/>
          <w:lang w:eastAsia="en-US"/>
        </w:rPr>
      </w:pPr>
      <w:r w:rsidRPr="419A214F" w:rsidR="00F433EE">
        <w:rPr>
          <w:rFonts w:ascii="Calibri" w:hAnsi="Calibri" w:eastAsia="Calibri" w:cs="Calibri" w:asciiTheme="minorAscii" w:hAnsiTheme="minorAscii" w:eastAsiaTheme="minorAscii" w:cstheme="minorAscii"/>
          <w:color w:val="000000" w:themeColor="text1" w:themeTint="FF" w:themeShade="FF"/>
          <w:sz w:val="20"/>
          <w:szCs w:val="20"/>
          <w:lang w:eastAsia="en-US"/>
        </w:rPr>
        <w:t xml:space="preserve">Antwoorden </w:t>
      </w:r>
      <w:r w:rsidRPr="419A214F" w:rsidR="0086134E">
        <w:rPr>
          <w:rFonts w:ascii="Calibri" w:hAnsi="Calibri" w:eastAsia="Calibri" w:cs="Calibri" w:asciiTheme="minorAscii" w:hAnsiTheme="minorAscii" w:eastAsiaTheme="minorAscii" w:cstheme="minorAscii"/>
          <w:color w:val="000000" w:themeColor="text1" w:themeTint="FF" w:themeShade="FF"/>
          <w:sz w:val="20"/>
          <w:szCs w:val="20"/>
          <w:lang w:eastAsia="en-US"/>
        </w:rPr>
        <w:t xml:space="preserve">op de gestelde </w:t>
      </w:r>
      <w:r w:rsidRPr="419A214F" w:rsidR="0086134E">
        <w:rPr>
          <w:rFonts w:ascii="Calibri" w:hAnsi="Calibri" w:eastAsia="Calibri" w:cs="Calibri" w:asciiTheme="minorAscii" w:hAnsiTheme="minorAscii" w:eastAsiaTheme="minorAscii" w:cstheme="minorAscii"/>
          <w:color w:val="000000" w:themeColor="text1" w:themeTint="FF" w:themeShade="FF"/>
          <w:sz w:val="20"/>
          <w:szCs w:val="20"/>
          <w:lang w:eastAsia="en-US"/>
        </w:rPr>
        <w:t>vragen</w:t>
      </w:r>
      <w:r w:rsidRPr="419A214F" w:rsidR="56E214F7">
        <w:rPr>
          <w:rFonts w:ascii="Calibri" w:hAnsi="Calibri" w:eastAsia="Calibri" w:cs="Calibri" w:asciiTheme="minorAscii" w:hAnsiTheme="minorAscii" w:eastAsiaTheme="minorAscii" w:cstheme="minorAscii"/>
          <w:color w:val="000000" w:themeColor="text1" w:themeTint="FF" w:themeShade="FF"/>
          <w:sz w:val="20"/>
          <w:szCs w:val="20"/>
          <w:lang w:eastAsia="en-US"/>
        </w:rPr>
        <w:t>:</w:t>
      </w:r>
      <w:r>
        <w:tab/>
      </w:r>
      <w:r w:rsidRPr="419A214F" w:rsidR="0086134E">
        <w:rPr>
          <w:rFonts w:ascii="Calibri" w:hAnsi="Calibri" w:eastAsia="Calibri" w:cs="Calibri" w:asciiTheme="minorAscii" w:hAnsiTheme="minorAscii" w:eastAsiaTheme="minorAscii" w:cstheme="minorAscii"/>
          <w:color w:val="000000" w:themeColor="text1" w:themeTint="FF" w:themeShade="FF"/>
          <w:sz w:val="20"/>
          <w:szCs w:val="20"/>
          <w:lang w:eastAsia="en-US"/>
        </w:rPr>
        <w:t>uiterlijk</w:t>
      </w:r>
      <w:r w:rsidRPr="419A214F" w:rsidR="0086134E">
        <w:rPr>
          <w:rFonts w:ascii="Calibri" w:hAnsi="Calibri" w:eastAsia="Calibri" w:cs="Calibri" w:asciiTheme="minorAscii" w:hAnsiTheme="minorAscii" w:eastAsiaTheme="minorAscii" w:cstheme="minorAscii"/>
          <w:color w:val="000000" w:themeColor="text1" w:themeTint="FF" w:themeShade="FF"/>
          <w:sz w:val="20"/>
          <w:szCs w:val="20"/>
          <w:lang w:eastAsia="en-US"/>
        </w:rPr>
        <w:t xml:space="preserve"> donderdag 23 mei</w:t>
      </w:r>
    </w:p>
    <w:p w:rsidR="0086134E" w:rsidP="463632DB" w:rsidRDefault="00DB1565" w14:paraId="18813886" w14:textId="21B0C6BD">
      <w:pPr>
        <w:pStyle w:val="ListParagraph"/>
        <w:numPr>
          <w:ilvl w:val="0"/>
          <w:numId w:val="12"/>
        </w:numPr>
        <w:suppressAutoHyphens w:val="0"/>
        <w:autoSpaceDE w:val="0"/>
        <w:autoSpaceDN w:val="0"/>
        <w:adjustRightInd w:val="0"/>
        <w:spacing w:line="240" w:lineRule="auto"/>
        <w:rPr>
          <w:rFonts w:asciiTheme="minorHAnsi" w:hAnsiTheme="minorHAnsi" w:eastAsiaTheme="minorHAnsi" w:cstheme="minorHAnsi"/>
          <w:color w:val="000000"/>
          <w:sz w:val="20"/>
          <w:szCs w:val="20"/>
          <w:lang w:eastAsia="en-US"/>
        </w:rPr>
      </w:pPr>
      <w:r w:rsidRPr="00F433EE">
        <w:rPr>
          <w:rFonts w:asciiTheme="minorHAnsi" w:hAnsiTheme="minorHAnsi" w:eastAsiaTheme="minorHAnsi" w:cstheme="minorHAnsi"/>
          <w:color w:val="000000"/>
          <w:sz w:val="20"/>
          <w:szCs w:val="20"/>
          <w:lang w:eastAsia="en-US"/>
        </w:rPr>
        <w:t>Indienen</w:t>
      </w:r>
      <w:r w:rsidRPr="00F433EE" w:rsidR="001F4481">
        <w:rPr>
          <w:rFonts w:asciiTheme="minorHAnsi" w:hAnsiTheme="minorHAnsi" w:eastAsiaTheme="minorHAnsi" w:cstheme="minorHAnsi"/>
          <w:color w:val="000000"/>
          <w:sz w:val="20"/>
          <w:szCs w:val="20"/>
          <w:lang w:eastAsia="en-US"/>
        </w:rPr>
        <w:t xml:space="preserve"> antwoorden op de vragenlijst</w:t>
      </w:r>
      <w:r w:rsidRPr="00F433EE" w:rsidR="009A79C3">
        <w:rPr>
          <w:rFonts w:asciiTheme="minorHAnsi" w:hAnsiTheme="minorHAnsi" w:eastAsiaTheme="minorHAnsi" w:cstheme="minorHAnsi"/>
          <w:color w:val="000000"/>
          <w:sz w:val="20"/>
          <w:szCs w:val="20"/>
          <w:lang w:eastAsia="en-US"/>
        </w:rPr>
        <w:t>:</w:t>
      </w:r>
      <w:r w:rsidRPr="00F433EE" w:rsidR="009A79C3">
        <w:rPr>
          <w:rFonts w:asciiTheme="minorHAnsi" w:hAnsiTheme="minorHAnsi" w:eastAsiaTheme="minorHAnsi" w:cstheme="minorHAnsi"/>
          <w:color w:val="000000"/>
          <w:sz w:val="20"/>
          <w:szCs w:val="20"/>
          <w:lang w:eastAsia="en-US"/>
        </w:rPr>
        <w:tab/>
      </w:r>
      <w:r w:rsidRPr="00F433EE" w:rsidR="001F4481">
        <w:rPr>
          <w:rFonts w:asciiTheme="minorHAnsi" w:hAnsiTheme="minorHAnsi" w:eastAsiaTheme="minorHAnsi" w:cstheme="minorHAnsi"/>
          <w:color w:val="000000"/>
          <w:sz w:val="20"/>
          <w:szCs w:val="20"/>
          <w:lang w:eastAsia="en-US"/>
        </w:rPr>
        <w:t xml:space="preserve">uiterlijk 12:00 uur </w:t>
      </w:r>
      <w:r w:rsidR="0086134E">
        <w:rPr>
          <w:rFonts w:asciiTheme="minorHAnsi" w:hAnsiTheme="minorHAnsi" w:eastAsiaTheme="minorHAnsi" w:cstheme="minorHAnsi"/>
          <w:color w:val="000000"/>
          <w:sz w:val="20"/>
          <w:szCs w:val="20"/>
          <w:lang w:eastAsia="en-US"/>
        </w:rPr>
        <w:t>op maandag 3 juni 2024</w:t>
      </w:r>
    </w:p>
    <w:p w:rsidR="463632DB" w:rsidP="463632DB" w:rsidRDefault="463632DB" w14:paraId="1C592790" w14:textId="76C028B2">
      <w:pPr>
        <w:spacing w:line="240" w:lineRule="auto"/>
        <w:rPr>
          <w:rFonts w:asciiTheme="minorHAnsi" w:hAnsiTheme="minorHAnsi" w:eastAsiaTheme="minorEastAsia" w:cstheme="minorBidi"/>
          <w:color w:val="000000" w:themeColor="text1"/>
          <w:sz w:val="20"/>
          <w:szCs w:val="20"/>
          <w:lang w:eastAsia="en-US"/>
        </w:rPr>
      </w:pPr>
    </w:p>
    <w:p w:rsidRPr="001F4481" w:rsidR="00DB1565" w:rsidP="463632DB" w:rsidRDefault="3CBF60B6" w14:paraId="340B6BE8" w14:textId="33F07657">
      <w:pPr>
        <w:suppressAutoHyphens w:val="0"/>
        <w:autoSpaceDE w:val="0"/>
        <w:autoSpaceDN w:val="0"/>
        <w:adjustRightInd w:val="0"/>
        <w:spacing w:line="240" w:lineRule="auto"/>
        <w:rPr>
          <w:rFonts w:asciiTheme="minorHAnsi" w:hAnsiTheme="minorHAnsi" w:eastAsiaTheme="minorEastAsia" w:cstheme="minorBidi"/>
          <w:color w:val="000000"/>
          <w:sz w:val="20"/>
          <w:szCs w:val="20"/>
          <w:lang w:eastAsia="en-US"/>
        </w:rPr>
      </w:pPr>
      <w:r w:rsidRPr="390EAACD">
        <w:rPr>
          <w:rFonts w:asciiTheme="minorHAnsi" w:hAnsiTheme="minorHAnsi" w:eastAsiaTheme="minorEastAsia" w:cstheme="minorBidi"/>
          <w:color w:val="000000" w:themeColor="text1"/>
          <w:sz w:val="20"/>
          <w:szCs w:val="20"/>
          <w:lang w:eastAsia="en-US"/>
        </w:rPr>
        <w:t xml:space="preserve">De gemeente behoudt zich het recht voor om aan één of meerdere marktpartijen die de vragenlijst hebben ingevuld, uit te nodigen voor een mondelinge toelichting op de ingevulde vragenlijst. </w:t>
      </w:r>
    </w:p>
    <w:p w:rsidR="463632DB" w:rsidP="463632DB" w:rsidRDefault="463632DB" w14:paraId="3CE83180" w14:textId="588DA4EB">
      <w:pPr>
        <w:spacing w:line="240" w:lineRule="auto"/>
        <w:rPr>
          <w:rFonts w:asciiTheme="minorHAnsi" w:hAnsiTheme="minorHAnsi" w:eastAsiaTheme="minorEastAsia" w:cstheme="minorBidi"/>
          <w:color w:val="000000" w:themeColor="text1"/>
          <w:sz w:val="20"/>
          <w:szCs w:val="20"/>
          <w:lang w:eastAsia="en-US"/>
        </w:rPr>
      </w:pPr>
    </w:p>
    <w:p w:rsidR="463632DB" w:rsidP="463632DB" w:rsidRDefault="463632DB" w14:paraId="29BEC0E1" w14:textId="6157E1EB">
      <w:pPr>
        <w:spacing w:line="240" w:lineRule="auto"/>
        <w:rPr>
          <w:rFonts w:asciiTheme="minorHAnsi" w:hAnsiTheme="minorHAnsi" w:eastAsiaTheme="minorEastAsia" w:cstheme="minorBidi"/>
          <w:color w:val="000000" w:themeColor="text1"/>
          <w:sz w:val="20"/>
          <w:szCs w:val="20"/>
          <w:lang w:eastAsia="en-US"/>
        </w:rPr>
      </w:pPr>
    </w:p>
    <w:p w:rsidRPr="001F4481" w:rsidR="00DB1565" w:rsidP="00C270F7" w:rsidRDefault="00DB1565" w14:paraId="35378151" w14:textId="5D826ABE">
      <w:pPr>
        <w:pStyle w:val="Heading2"/>
        <w:rPr>
          <w:rFonts w:asciiTheme="minorHAnsi" w:hAnsiTheme="minorHAnsi" w:eastAsiaTheme="minorHAnsi" w:cstheme="minorHAnsi"/>
          <w:sz w:val="20"/>
          <w:lang w:eastAsia="en-US"/>
        </w:rPr>
      </w:pPr>
      <w:bookmarkStart w:name="_Toc54701794" w:id="7"/>
      <w:r w:rsidRPr="001F4481">
        <w:rPr>
          <w:rFonts w:asciiTheme="minorHAnsi" w:hAnsiTheme="minorHAnsi" w:eastAsiaTheme="minorHAnsi" w:cstheme="minorHAnsi"/>
          <w:sz w:val="20"/>
          <w:lang w:eastAsia="en-US"/>
        </w:rPr>
        <w:t>Voorwaarden</w:t>
      </w:r>
      <w:bookmarkEnd w:id="7"/>
    </w:p>
    <w:p w:rsidRPr="001F4481" w:rsidR="00DB1565" w:rsidP="00DB1565" w:rsidRDefault="00DB1565" w14:paraId="2D68D8B1" w14:textId="77777777">
      <w:pPr>
        <w:numPr>
          <w:ilvl w:val="0"/>
          <w:numId w:val="14"/>
        </w:numPr>
        <w:suppressAutoHyphens w:val="0"/>
        <w:autoSpaceDE w:val="0"/>
        <w:autoSpaceDN w:val="0"/>
        <w:adjustRightInd w:val="0"/>
        <w:spacing w:after="160" w:line="240" w:lineRule="auto"/>
        <w:contextualSpacing/>
        <w:rPr>
          <w:rFonts w:asciiTheme="minorHAnsi" w:hAnsiTheme="minorHAnsi" w:eastAsiaTheme="minorHAnsi" w:cstheme="minorHAnsi"/>
          <w:color w:val="000000"/>
          <w:sz w:val="20"/>
          <w:szCs w:val="20"/>
          <w:lang w:eastAsia="en-US"/>
        </w:rPr>
      </w:pPr>
      <w:r w:rsidRPr="001F4481">
        <w:rPr>
          <w:rFonts w:asciiTheme="minorHAnsi" w:hAnsiTheme="minorHAnsi" w:eastAsiaTheme="minorHAnsi" w:cstheme="minorHAnsi"/>
          <w:color w:val="000000"/>
          <w:sz w:val="20"/>
          <w:szCs w:val="20"/>
          <w:lang w:eastAsia="en-US"/>
        </w:rPr>
        <w:t>Het staat partijen vrij om wel of niet deel te nemen aan deze marktconsultatie, c.q. deelname aan de marktconsultatie is geen voorwaarde om te kunnen deelnemen aan een eventuele aanbesteding en wel of niet deelnemen aan deze marktconsultatie heeft geen invloed op de positie van partijen in de aanbesteding.</w:t>
      </w:r>
    </w:p>
    <w:p w:rsidRPr="001F4481" w:rsidR="00DB1565" w:rsidP="00DB1565" w:rsidRDefault="00DB1565" w14:paraId="2A4DD718" w14:textId="77777777">
      <w:pPr>
        <w:numPr>
          <w:ilvl w:val="0"/>
          <w:numId w:val="15"/>
        </w:numPr>
        <w:suppressAutoHyphens w:val="0"/>
        <w:autoSpaceDE w:val="0"/>
        <w:autoSpaceDN w:val="0"/>
        <w:adjustRightInd w:val="0"/>
        <w:spacing w:after="160" w:line="240" w:lineRule="auto"/>
        <w:contextualSpacing/>
        <w:rPr>
          <w:rFonts w:asciiTheme="minorHAnsi" w:hAnsiTheme="minorHAnsi" w:eastAsiaTheme="minorHAnsi" w:cstheme="minorHAnsi"/>
          <w:color w:val="000000"/>
          <w:sz w:val="20"/>
          <w:szCs w:val="20"/>
          <w:lang w:eastAsia="en-US"/>
        </w:rPr>
      </w:pPr>
      <w:r w:rsidRPr="001F4481">
        <w:rPr>
          <w:rFonts w:asciiTheme="minorHAnsi" w:hAnsiTheme="minorHAnsi" w:eastAsiaTheme="minorHAnsi" w:cstheme="minorHAnsi"/>
          <w:color w:val="000000"/>
          <w:sz w:val="20"/>
          <w:szCs w:val="20"/>
          <w:lang w:eastAsia="en-US"/>
        </w:rPr>
        <w:t>Partijen dienen bij de verstrekte informatie duidelijk aan te geven waar het</w:t>
      </w:r>
    </w:p>
    <w:p w:rsidRPr="001F4481" w:rsidR="00DB1565" w:rsidP="00DB1565" w:rsidRDefault="00DB1565" w14:paraId="07417090" w14:textId="77777777">
      <w:pPr>
        <w:suppressAutoHyphens w:val="0"/>
        <w:autoSpaceDE w:val="0"/>
        <w:autoSpaceDN w:val="0"/>
        <w:adjustRightInd w:val="0"/>
        <w:spacing w:line="240" w:lineRule="auto"/>
        <w:ind w:left="720"/>
        <w:contextualSpacing/>
        <w:rPr>
          <w:rFonts w:asciiTheme="minorHAnsi" w:hAnsiTheme="minorHAnsi" w:eastAsiaTheme="minorHAnsi" w:cstheme="minorHAnsi"/>
          <w:color w:val="000000"/>
          <w:sz w:val="20"/>
          <w:szCs w:val="20"/>
          <w:lang w:eastAsia="en-US"/>
        </w:rPr>
      </w:pPr>
      <w:proofErr w:type="gramStart"/>
      <w:r w:rsidRPr="001F4481">
        <w:rPr>
          <w:rFonts w:asciiTheme="minorHAnsi" w:hAnsiTheme="minorHAnsi" w:eastAsiaTheme="minorHAnsi" w:cstheme="minorHAnsi"/>
          <w:color w:val="000000"/>
          <w:sz w:val="20"/>
          <w:szCs w:val="20"/>
          <w:lang w:eastAsia="en-US"/>
        </w:rPr>
        <w:t>bedrijfsvertrouwelijke</w:t>
      </w:r>
      <w:proofErr w:type="gramEnd"/>
      <w:r w:rsidRPr="001F4481">
        <w:rPr>
          <w:rFonts w:asciiTheme="minorHAnsi" w:hAnsiTheme="minorHAnsi" w:eastAsiaTheme="minorHAnsi" w:cstheme="minorHAnsi"/>
          <w:color w:val="000000"/>
          <w:sz w:val="20"/>
          <w:szCs w:val="20"/>
          <w:lang w:eastAsia="en-US"/>
        </w:rPr>
        <w:t xml:space="preserve"> informatie betreft. Deze informatie zal niet openbaar gemaakt worden, tenzij de gemeente een bevel of verzoek ontvangt tot afgifte van vertrouwelijke informatie en daartoe wettelijk verplicht is. Verder zal deze bedrijfsvertrouwelijke informatie binnen de gemeente als strikt vertrouwelijk worden behandeld, gelijkwaardig aan de wijze waarop de eigen vertrouwelijke informatie wordt behandeld, en alleen worden gebruikt in het kader van deze marktconsultatie. Wel zal de gemeente Amersfoort de inzichten die zij in het kader van de marktconsultatie opdoet met dit marktconsultatiedocument aan de hand van een anoniem verslag publiceren op het aanbestedingsplatform, om zodoende het Level </w:t>
      </w:r>
      <w:proofErr w:type="spellStart"/>
      <w:r w:rsidRPr="001F4481">
        <w:rPr>
          <w:rFonts w:asciiTheme="minorHAnsi" w:hAnsiTheme="minorHAnsi" w:eastAsiaTheme="minorHAnsi" w:cstheme="minorHAnsi"/>
          <w:color w:val="000000"/>
          <w:sz w:val="20"/>
          <w:szCs w:val="20"/>
          <w:lang w:eastAsia="en-US"/>
        </w:rPr>
        <w:t>Playing</w:t>
      </w:r>
      <w:proofErr w:type="spellEnd"/>
      <w:r w:rsidRPr="001F4481">
        <w:rPr>
          <w:rFonts w:asciiTheme="minorHAnsi" w:hAnsiTheme="minorHAnsi" w:eastAsiaTheme="minorHAnsi" w:cstheme="minorHAnsi"/>
          <w:color w:val="000000"/>
          <w:sz w:val="20"/>
          <w:szCs w:val="20"/>
          <w:lang w:eastAsia="en-US"/>
        </w:rPr>
        <w:t xml:space="preserve"> Field tussen partijen te waarborgen.</w:t>
      </w:r>
    </w:p>
    <w:p w:rsidRPr="001F4481" w:rsidR="00DB1565" w:rsidP="00DB1565" w:rsidRDefault="00DB1565" w14:paraId="74880AAB" w14:textId="77777777">
      <w:pPr>
        <w:numPr>
          <w:ilvl w:val="0"/>
          <w:numId w:val="16"/>
        </w:numPr>
        <w:suppressAutoHyphens w:val="0"/>
        <w:autoSpaceDE w:val="0"/>
        <w:autoSpaceDN w:val="0"/>
        <w:adjustRightInd w:val="0"/>
        <w:spacing w:after="160" w:line="240" w:lineRule="auto"/>
        <w:contextualSpacing/>
        <w:rPr>
          <w:rFonts w:asciiTheme="minorHAnsi" w:hAnsiTheme="minorHAnsi" w:eastAsiaTheme="minorHAnsi" w:cstheme="minorHAnsi"/>
          <w:color w:val="000000"/>
          <w:sz w:val="20"/>
          <w:szCs w:val="20"/>
          <w:lang w:eastAsia="en-US"/>
        </w:rPr>
      </w:pPr>
      <w:r w:rsidRPr="001F4481">
        <w:rPr>
          <w:rFonts w:asciiTheme="minorHAnsi" w:hAnsiTheme="minorHAnsi" w:eastAsiaTheme="minorHAnsi" w:cstheme="minorHAnsi"/>
          <w:color w:val="000000"/>
          <w:sz w:val="20"/>
          <w:szCs w:val="20"/>
          <w:lang w:eastAsia="en-US"/>
        </w:rPr>
        <w:t>Correspondentie en documenten worden na afloop van de consultatie niet geretourneerd.</w:t>
      </w:r>
    </w:p>
    <w:p w:rsidRPr="001F4481" w:rsidR="00DB1565" w:rsidP="00DB1565" w:rsidRDefault="00DB1565" w14:paraId="220E3177" w14:textId="11DD8814">
      <w:pPr>
        <w:numPr>
          <w:ilvl w:val="0"/>
          <w:numId w:val="17"/>
        </w:numPr>
        <w:suppressAutoHyphens w:val="0"/>
        <w:autoSpaceDE w:val="0"/>
        <w:autoSpaceDN w:val="0"/>
        <w:adjustRightInd w:val="0"/>
        <w:spacing w:after="160" w:line="240" w:lineRule="auto"/>
        <w:contextualSpacing/>
        <w:rPr>
          <w:rFonts w:asciiTheme="minorHAnsi" w:hAnsiTheme="minorHAnsi" w:eastAsiaTheme="minorHAnsi" w:cstheme="minorHAnsi"/>
          <w:color w:val="000000"/>
          <w:sz w:val="20"/>
          <w:szCs w:val="20"/>
          <w:lang w:eastAsia="en-US"/>
        </w:rPr>
      </w:pPr>
      <w:r w:rsidRPr="001F4481">
        <w:rPr>
          <w:rFonts w:asciiTheme="minorHAnsi" w:hAnsiTheme="minorHAnsi" w:eastAsiaTheme="minorHAnsi" w:cstheme="minorHAnsi"/>
          <w:color w:val="000000"/>
          <w:sz w:val="20"/>
          <w:szCs w:val="20"/>
          <w:lang w:eastAsia="en-US"/>
        </w:rPr>
        <w:t>De voertaal van de marktconsultatie is in het Nederlands.</w:t>
      </w:r>
      <w:r w:rsidRPr="001F4481" w:rsidR="00AB3D8F">
        <w:rPr>
          <w:rFonts w:asciiTheme="minorHAnsi" w:hAnsiTheme="minorHAnsi" w:eastAsiaTheme="minorHAnsi" w:cstheme="minorHAnsi"/>
          <w:color w:val="000000"/>
          <w:sz w:val="20"/>
          <w:szCs w:val="20"/>
          <w:lang w:eastAsia="en-US"/>
        </w:rPr>
        <w:t xml:space="preserve"> De stukken vanuit de gemeente zijn alleen in het Nederlands beschikbaar. </w:t>
      </w:r>
    </w:p>
    <w:p w:rsidRPr="001F4481" w:rsidR="00DB1565" w:rsidP="00DB1565" w:rsidRDefault="00DB1565" w14:paraId="490D9562" w14:textId="77777777">
      <w:pPr>
        <w:numPr>
          <w:ilvl w:val="0"/>
          <w:numId w:val="18"/>
        </w:numPr>
        <w:suppressAutoHyphens w:val="0"/>
        <w:autoSpaceDE w:val="0"/>
        <w:autoSpaceDN w:val="0"/>
        <w:adjustRightInd w:val="0"/>
        <w:spacing w:after="160" w:line="240" w:lineRule="auto"/>
        <w:contextualSpacing/>
        <w:rPr>
          <w:rFonts w:asciiTheme="minorHAnsi" w:hAnsiTheme="minorHAnsi" w:eastAsiaTheme="minorHAnsi" w:cstheme="minorHAnsi"/>
          <w:color w:val="000000"/>
          <w:sz w:val="20"/>
          <w:szCs w:val="20"/>
          <w:lang w:eastAsia="en-US"/>
        </w:rPr>
      </w:pPr>
      <w:r w:rsidRPr="001F4481">
        <w:rPr>
          <w:rFonts w:asciiTheme="minorHAnsi" w:hAnsiTheme="minorHAnsi" w:eastAsiaTheme="minorHAnsi" w:cstheme="minorHAnsi"/>
          <w:color w:val="000000"/>
          <w:sz w:val="20"/>
          <w:szCs w:val="20"/>
          <w:lang w:eastAsia="en-US"/>
        </w:rPr>
        <w:t>Deelname aan onderhavige marktconsultatie geschiedt voor eigen rekening. Gemeente Amersfoort vergoedt geen enkele kosten die gemaakt worden in verband met deelname aan de marktconsultatie.</w:t>
      </w:r>
    </w:p>
    <w:p w:rsidRPr="001F4481" w:rsidR="00DB1565" w:rsidP="00DB1565" w:rsidRDefault="00DB1565" w14:paraId="2928B562" w14:textId="3E619B34">
      <w:pPr>
        <w:numPr>
          <w:ilvl w:val="0"/>
          <w:numId w:val="19"/>
        </w:numPr>
        <w:suppressAutoHyphens w:val="0"/>
        <w:autoSpaceDE w:val="0"/>
        <w:autoSpaceDN w:val="0"/>
        <w:adjustRightInd w:val="0"/>
        <w:spacing w:after="160" w:line="240" w:lineRule="auto"/>
        <w:contextualSpacing/>
        <w:rPr>
          <w:rFonts w:asciiTheme="minorHAnsi" w:hAnsiTheme="minorHAnsi" w:eastAsiaTheme="minorHAnsi" w:cstheme="minorHAnsi"/>
          <w:color w:val="000000"/>
          <w:sz w:val="20"/>
          <w:szCs w:val="20"/>
          <w:lang w:eastAsia="en-US"/>
        </w:rPr>
      </w:pPr>
      <w:r w:rsidRPr="001F4481">
        <w:rPr>
          <w:rFonts w:asciiTheme="minorHAnsi" w:hAnsiTheme="minorHAnsi" w:eastAsiaTheme="minorHAnsi" w:cstheme="minorHAnsi"/>
          <w:color w:val="000000"/>
          <w:sz w:val="20"/>
          <w:szCs w:val="20"/>
          <w:lang w:eastAsia="en-US"/>
        </w:rPr>
        <w:t>Dit document is enkel bestemd voor marktconsultatiedoeleinden. Het wordt ter beschikking gesteld onder de uitdrukkelijke voorwaarde dat u het uitsluitend gebruikt om suggesties en ideeën aan te reiken over een potentiële samenwerking met de gemeente Amersfoort.</w:t>
      </w:r>
    </w:p>
    <w:p w:rsidRPr="001F4481" w:rsidR="00DB1565" w:rsidP="00DB1565" w:rsidRDefault="00DB1565" w14:paraId="19C32FD8" w14:textId="77777777">
      <w:pPr>
        <w:numPr>
          <w:ilvl w:val="0"/>
          <w:numId w:val="20"/>
        </w:numPr>
        <w:suppressAutoHyphens w:val="0"/>
        <w:autoSpaceDE w:val="0"/>
        <w:autoSpaceDN w:val="0"/>
        <w:adjustRightInd w:val="0"/>
        <w:spacing w:after="160" w:line="240" w:lineRule="auto"/>
        <w:contextualSpacing/>
        <w:rPr>
          <w:rFonts w:asciiTheme="minorHAnsi" w:hAnsiTheme="minorHAnsi" w:eastAsiaTheme="minorHAnsi" w:cstheme="minorHAnsi"/>
          <w:color w:val="000000"/>
          <w:sz w:val="20"/>
          <w:szCs w:val="20"/>
          <w:lang w:eastAsia="en-US"/>
        </w:rPr>
      </w:pPr>
      <w:r w:rsidRPr="001F4481">
        <w:rPr>
          <w:rFonts w:asciiTheme="minorHAnsi" w:hAnsiTheme="minorHAnsi" w:eastAsiaTheme="minorHAnsi" w:cstheme="minorHAnsi"/>
          <w:color w:val="000000"/>
          <w:sz w:val="20"/>
          <w:szCs w:val="20"/>
          <w:lang w:eastAsia="en-US"/>
        </w:rPr>
        <w:t xml:space="preserve">Een deelname aan deze marktconsultatie kan niet leiden tot verplichtingen van de partijen om overeenkomsten met de gemeente Amersfoort, en </w:t>
      </w:r>
      <w:proofErr w:type="spellStart"/>
      <w:r w:rsidRPr="001F4481">
        <w:rPr>
          <w:rFonts w:asciiTheme="minorHAnsi" w:hAnsiTheme="minorHAnsi" w:eastAsiaTheme="minorHAnsi" w:cstheme="minorHAnsi"/>
          <w:color w:val="000000"/>
          <w:sz w:val="20"/>
          <w:szCs w:val="20"/>
          <w:lang w:eastAsia="en-US"/>
        </w:rPr>
        <w:t>vice</w:t>
      </w:r>
      <w:proofErr w:type="spellEnd"/>
      <w:r w:rsidRPr="001F4481">
        <w:rPr>
          <w:rFonts w:asciiTheme="minorHAnsi" w:hAnsiTheme="minorHAnsi" w:eastAsiaTheme="minorHAnsi" w:cstheme="minorHAnsi"/>
          <w:color w:val="000000"/>
          <w:sz w:val="20"/>
          <w:szCs w:val="20"/>
          <w:lang w:eastAsia="en-US"/>
        </w:rPr>
        <w:t xml:space="preserve"> versa, aan te gaan.</w:t>
      </w:r>
    </w:p>
    <w:p w:rsidRPr="001F4481" w:rsidR="00DB1565" w:rsidP="00DB1565" w:rsidRDefault="00DB1565" w14:paraId="700F30A1" w14:textId="77777777">
      <w:pPr>
        <w:numPr>
          <w:ilvl w:val="0"/>
          <w:numId w:val="21"/>
        </w:numPr>
        <w:suppressAutoHyphens w:val="0"/>
        <w:autoSpaceDE w:val="0"/>
        <w:autoSpaceDN w:val="0"/>
        <w:adjustRightInd w:val="0"/>
        <w:spacing w:after="160" w:line="240" w:lineRule="auto"/>
        <w:contextualSpacing/>
        <w:rPr>
          <w:rFonts w:asciiTheme="minorHAnsi" w:hAnsiTheme="minorHAnsi" w:eastAsiaTheme="minorHAnsi" w:cstheme="minorHAnsi"/>
          <w:color w:val="000000"/>
          <w:sz w:val="20"/>
          <w:szCs w:val="20"/>
          <w:lang w:eastAsia="en-US"/>
        </w:rPr>
      </w:pPr>
      <w:r w:rsidRPr="001F4481">
        <w:rPr>
          <w:rFonts w:asciiTheme="minorHAnsi" w:hAnsiTheme="minorHAnsi" w:eastAsiaTheme="minorHAnsi" w:cstheme="minorHAnsi"/>
          <w:color w:val="000000"/>
          <w:sz w:val="20"/>
          <w:szCs w:val="20"/>
          <w:lang w:eastAsia="en-US"/>
        </w:rPr>
        <w:t>Verkregen inzichten uit de marktconsultatie worden (waar relevant) gebruikt in de voorbereiding van een eventuele aanbesteding. De gemeente Amersfoort behoudt zich evenwel het recht voor om deze inzichten niet of niet volledig te gebruiken.</w:t>
      </w:r>
    </w:p>
    <w:p w:rsidRPr="001F4481" w:rsidR="00DB1565" w:rsidP="00DB1565" w:rsidRDefault="00DB1565" w14:paraId="11C9956A" w14:textId="77777777">
      <w:pPr>
        <w:numPr>
          <w:ilvl w:val="0"/>
          <w:numId w:val="22"/>
        </w:numPr>
        <w:suppressAutoHyphens w:val="0"/>
        <w:autoSpaceDE w:val="0"/>
        <w:autoSpaceDN w:val="0"/>
        <w:adjustRightInd w:val="0"/>
        <w:spacing w:after="160" w:line="240" w:lineRule="auto"/>
        <w:contextualSpacing/>
        <w:rPr>
          <w:rFonts w:asciiTheme="minorHAnsi" w:hAnsiTheme="minorHAnsi" w:eastAsiaTheme="minorHAnsi" w:cstheme="minorHAnsi"/>
          <w:color w:val="000000"/>
          <w:sz w:val="20"/>
          <w:szCs w:val="20"/>
          <w:lang w:eastAsia="en-US"/>
        </w:rPr>
      </w:pPr>
      <w:r w:rsidRPr="001F4481">
        <w:rPr>
          <w:rFonts w:asciiTheme="minorHAnsi" w:hAnsiTheme="minorHAnsi" w:eastAsiaTheme="minorHAnsi" w:cstheme="minorHAnsi"/>
          <w:color w:val="000000"/>
          <w:sz w:val="20"/>
          <w:szCs w:val="20"/>
          <w:lang w:eastAsia="en-US"/>
        </w:rPr>
        <w:t>De gemeente Amersfoort behoudt zich het recht voor om (a) de planning zoals in dit</w:t>
      </w:r>
    </w:p>
    <w:p w:rsidRPr="001F4481" w:rsidR="00DB1565" w:rsidP="00DB1565" w:rsidRDefault="00DB1565" w14:paraId="7D75BFF9" w14:textId="77777777">
      <w:pPr>
        <w:suppressAutoHyphens w:val="0"/>
        <w:autoSpaceDE w:val="0"/>
        <w:autoSpaceDN w:val="0"/>
        <w:adjustRightInd w:val="0"/>
        <w:spacing w:line="240" w:lineRule="auto"/>
        <w:ind w:left="720"/>
        <w:contextualSpacing/>
        <w:rPr>
          <w:rFonts w:asciiTheme="minorHAnsi" w:hAnsiTheme="minorHAnsi" w:eastAsiaTheme="minorHAnsi" w:cstheme="minorHAnsi"/>
          <w:color w:val="000000"/>
          <w:sz w:val="20"/>
          <w:szCs w:val="20"/>
          <w:lang w:eastAsia="en-US"/>
        </w:rPr>
      </w:pPr>
      <w:proofErr w:type="gramStart"/>
      <w:r w:rsidRPr="001F4481">
        <w:rPr>
          <w:rFonts w:asciiTheme="minorHAnsi" w:hAnsiTheme="minorHAnsi" w:eastAsiaTheme="minorHAnsi" w:cstheme="minorHAnsi"/>
          <w:color w:val="000000"/>
          <w:sz w:val="20"/>
          <w:szCs w:val="20"/>
          <w:lang w:eastAsia="en-US"/>
        </w:rPr>
        <w:t>document</w:t>
      </w:r>
      <w:proofErr w:type="gramEnd"/>
      <w:r w:rsidRPr="001F4481">
        <w:rPr>
          <w:rFonts w:asciiTheme="minorHAnsi" w:hAnsiTheme="minorHAnsi" w:eastAsiaTheme="minorHAnsi" w:cstheme="minorHAnsi"/>
          <w:color w:val="000000"/>
          <w:sz w:val="20"/>
          <w:szCs w:val="20"/>
          <w:lang w:eastAsia="en-US"/>
        </w:rPr>
        <w:t xml:space="preserve"> geschetst aan te passen, (b) de eventuele aanbesteding en/of andere</w:t>
      </w:r>
    </w:p>
    <w:p w:rsidRPr="001F4481" w:rsidR="00DB1565" w:rsidP="00DB1565" w:rsidRDefault="00DB1565" w14:paraId="2952A3B4" w14:textId="77777777">
      <w:pPr>
        <w:suppressAutoHyphens w:val="0"/>
        <w:autoSpaceDE w:val="0"/>
        <w:autoSpaceDN w:val="0"/>
        <w:adjustRightInd w:val="0"/>
        <w:spacing w:line="240" w:lineRule="auto"/>
        <w:ind w:left="720"/>
        <w:contextualSpacing/>
        <w:rPr>
          <w:rFonts w:asciiTheme="minorHAnsi" w:hAnsiTheme="minorHAnsi" w:eastAsiaTheme="minorHAnsi" w:cstheme="minorHAnsi"/>
          <w:color w:val="000000"/>
          <w:sz w:val="20"/>
          <w:szCs w:val="20"/>
          <w:lang w:eastAsia="en-US"/>
        </w:rPr>
      </w:pPr>
      <w:proofErr w:type="gramStart"/>
      <w:r w:rsidRPr="001F4481">
        <w:rPr>
          <w:rFonts w:asciiTheme="minorHAnsi" w:hAnsiTheme="minorHAnsi" w:eastAsiaTheme="minorHAnsi" w:cstheme="minorHAnsi"/>
          <w:color w:val="000000"/>
          <w:sz w:val="20"/>
          <w:szCs w:val="20"/>
          <w:lang w:eastAsia="en-US"/>
        </w:rPr>
        <w:t>aanbestedingen</w:t>
      </w:r>
      <w:proofErr w:type="gramEnd"/>
      <w:r w:rsidRPr="001F4481">
        <w:rPr>
          <w:rFonts w:asciiTheme="minorHAnsi" w:hAnsiTheme="minorHAnsi" w:eastAsiaTheme="minorHAnsi" w:cstheme="minorHAnsi"/>
          <w:color w:val="000000"/>
          <w:sz w:val="20"/>
          <w:szCs w:val="20"/>
          <w:lang w:eastAsia="en-US"/>
        </w:rPr>
        <w:t xml:space="preserve"> op andere wijze dan in dit document beschreven uit te voeren en/of (c) het traject van marktconsultatie en/of de aanbestedingsprocedure tijdelijk of definitief te staken.</w:t>
      </w:r>
    </w:p>
    <w:p w:rsidRPr="001F4481" w:rsidR="00DB1565" w:rsidP="00DB1565" w:rsidRDefault="00DB1565" w14:paraId="625EE7C3" w14:textId="77777777">
      <w:pPr>
        <w:numPr>
          <w:ilvl w:val="0"/>
          <w:numId w:val="23"/>
        </w:numPr>
        <w:suppressAutoHyphens w:val="0"/>
        <w:autoSpaceDE w:val="0"/>
        <w:autoSpaceDN w:val="0"/>
        <w:adjustRightInd w:val="0"/>
        <w:spacing w:after="160" w:line="240" w:lineRule="auto"/>
        <w:contextualSpacing/>
        <w:rPr>
          <w:rFonts w:asciiTheme="minorHAnsi" w:hAnsiTheme="minorHAnsi" w:eastAsiaTheme="minorHAnsi" w:cstheme="minorHAnsi"/>
          <w:color w:val="000000"/>
          <w:sz w:val="20"/>
          <w:szCs w:val="20"/>
          <w:lang w:eastAsia="en-US"/>
        </w:rPr>
      </w:pPr>
      <w:r w:rsidRPr="001F4481">
        <w:rPr>
          <w:rFonts w:asciiTheme="minorHAnsi" w:hAnsiTheme="minorHAnsi" w:eastAsiaTheme="minorHAnsi" w:cstheme="minorHAnsi"/>
          <w:color w:val="000000"/>
          <w:sz w:val="20"/>
          <w:szCs w:val="20"/>
          <w:lang w:eastAsia="en-US"/>
        </w:rPr>
        <w:t>De in het document opgenomen informatie wordt geacht nauwkeurig te zijn bij publicatie. Alle informatie is echter onderhavig aan bewerkingen, wijzigingen en verbeteringen. De gemeente Amersfoort aanvaardt geen aansprakelijkheid voor de in dit document opgenomen informatie.</w:t>
      </w:r>
    </w:p>
    <w:p w:rsidRPr="001F4481" w:rsidR="00DB1565" w:rsidP="00DB1565" w:rsidRDefault="00DB1565" w14:paraId="6DEE0698" w14:textId="77777777">
      <w:pPr>
        <w:numPr>
          <w:ilvl w:val="0"/>
          <w:numId w:val="24"/>
        </w:numPr>
        <w:suppressAutoHyphens w:val="0"/>
        <w:autoSpaceDE w:val="0"/>
        <w:autoSpaceDN w:val="0"/>
        <w:adjustRightInd w:val="0"/>
        <w:spacing w:after="160" w:line="240" w:lineRule="auto"/>
        <w:contextualSpacing/>
        <w:rPr>
          <w:rFonts w:asciiTheme="minorHAnsi" w:hAnsiTheme="minorHAnsi" w:eastAsiaTheme="minorHAnsi" w:cstheme="minorHAnsi"/>
          <w:color w:val="000000"/>
          <w:sz w:val="20"/>
          <w:szCs w:val="20"/>
          <w:lang w:eastAsia="en-US"/>
        </w:rPr>
      </w:pPr>
      <w:r w:rsidRPr="001F4481">
        <w:rPr>
          <w:rFonts w:asciiTheme="minorHAnsi" w:hAnsiTheme="minorHAnsi" w:eastAsiaTheme="minorHAnsi" w:cstheme="minorHAnsi"/>
          <w:color w:val="000000"/>
          <w:sz w:val="20"/>
          <w:szCs w:val="20"/>
          <w:lang w:eastAsia="en-US"/>
        </w:rPr>
        <w:t>Voor de ideeën, suggesties en voorstellen die in antwoord op deze marktconsultatie worden ingediend kan u zich niet beroepen op auteursrechtelijke bescherming. Het staat de gemeente Amersfoort vrij deze elementen op te nemen in de later toe te kennen opdracht, zonder dat hiervoor enige vorm van vergoeding verschuldigd is.</w:t>
      </w:r>
    </w:p>
    <w:p w:rsidRPr="001F4481" w:rsidR="00DB1565" w:rsidP="00DB1565" w:rsidRDefault="00DB1565" w14:paraId="5F7FDE7E" w14:textId="48CBEA58">
      <w:pPr>
        <w:numPr>
          <w:ilvl w:val="0"/>
          <w:numId w:val="25"/>
        </w:numPr>
        <w:suppressAutoHyphens w:val="0"/>
        <w:autoSpaceDE w:val="0"/>
        <w:autoSpaceDN w:val="0"/>
        <w:adjustRightInd w:val="0"/>
        <w:spacing w:after="160" w:line="240" w:lineRule="auto"/>
        <w:contextualSpacing/>
        <w:rPr>
          <w:rFonts w:asciiTheme="minorHAnsi" w:hAnsiTheme="minorHAnsi" w:eastAsiaTheme="minorHAnsi" w:cstheme="minorHAnsi"/>
          <w:color w:val="000000"/>
          <w:sz w:val="20"/>
          <w:szCs w:val="20"/>
          <w:lang w:eastAsia="en-US"/>
        </w:rPr>
      </w:pPr>
      <w:r w:rsidRPr="001F4481">
        <w:rPr>
          <w:rFonts w:asciiTheme="minorHAnsi" w:hAnsiTheme="minorHAnsi" w:eastAsiaTheme="minorHAnsi" w:cstheme="minorHAnsi"/>
          <w:color w:val="000000"/>
          <w:sz w:val="20"/>
          <w:szCs w:val="20"/>
          <w:lang w:eastAsia="en-US"/>
        </w:rPr>
        <w:t xml:space="preserve">Deelname aan deze marktconsultatie kan niet worden beschouwd als een uitnodiging om in te schrijven op een eventuele </w:t>
      </w:r>
      <w:r w:rsidRPr="001F4481" w:rsidR="00052990">
        <w:rPr>
          <w:rFonts w:asciiTheme="minorHAnsi" w:hAnsiTheme="minorHAnsi" w:eastAsiaTheme="minorHAnsi" w:cstheme="minorHAnsi"/>
          <w:color w:val="000000"/>
          <w:sz w:val="20"/>
          <w:szCs w:val="20"/>
          <w:lang w:eastAsia="en-US"/>
        </w:rPr>
        <w:t xml:space="preserve">meervoudig onderhandse </w:t>
      </w:r>
      <w:r w:rsidRPr="001F4481">
        <w:rPr>
          <w:rFonts w:asciiTheme="minorHAnsi" w:hAnsiTheme="minorHAnsi" w:eastAsiaTheme="minorHAnsi" w:cstheme="minorHAnsi"/>
          <w:color w:val="000000"/>
          <w:sz w:val="20"/>
          <w:szCs w:val="20"/>
          <w:lang w:eastAsia="en-US"/>
        </w:rPr>
        <w:t xml:space="preserve">aanbesteding waarvoor deze marktconsultatie als voorbereiding kan dienen. Ook kan geen enkel recht op selectie of gunning in het kader van de mogelijk te houden </w:t>
      </w:r>
      <w:r w:rsidRPr="001F4481" w:rsidR="00052990">
        <w:rPr>
          <w:rFonts w:asciiTheme="minorHAnsi" w:hAnsiTheme="minorHAnsi" w:eastAsiaTheme="minorHAnsi" w:cstheme="minorHAnsi"/>
          <w:color w:val="000000"/>
          <w:sz w:val="20"/>
          <w:szCs w:val="20"/>
          <w:lang w:eastAsia="en-US"/>
        </w:rPr>
        <w:t>meervoudig onderhandse</w:t>
      </w:r>
      <w:r w:rsidRPr="001F4481">
        <w:rPr>
          <w:rFonts w:asciiTheme="minorHAnsi" w:hAnsiTheme="minorHAnsi" w:eastAsiaTheme="minorHAnsi" w:cstheme="minorHAnsi"/>
          <w:color w:val="000000"/>
          <w:sz w:val="20"/>
          <w:szCs w:val="20"/>
          <w:lang w:eastAsia="en-US"/>
        </w:rPr>
        <w:t xml:space="preserve"> aanbesteding worden ontleend wegens deelname aan deze marktconsultatie.</w:t>
      </w:r>
    </w:p>
    <w:p w:rsidRPr="001F4481" w:rsidR="00DB1565" w:rsidP="00DB1565" w:rsidRDefault="00DB1565" w14:paraId="4787698E" w14:textId="65BDB99A">
      <w:pPr>
        <w:numPr>
          <w:ilvl w:val="0"/>
          <w:numId w:val="26"/>
        </w:numPr>
        <w:suppressAutoHyphens w:val="0"/>
        <w:autoSpaceDE w:val="0"/>
        <w:autoSpaceDN w:val="0"/>
        <w:adjustRightInd w:val="0"/>
        <w:spacing w:after="160" w:line="240" w:lineRule="auto"/>
        <w:contextualSpacing/>
        <w:rPr>
          <w:rFonts w:asciiTheme="minorHAnsi" w:hAnsiTheme="minorHAnsi" w:eastAsiaTheme="minorHAnsi" w:cstheme="minorHAnsi"/>
          <w:color w:val="000000"/>
          <w:sz w:val="20"/>
          <w:szCs w:val="20"/>
          <w:lang w:eastAsia="en-US"/>
        </w:rPr>
      </w:pPr>
      <w:r w:rsidRPr="001F4481">
        <w:rPr>
          <w:rFonts w:asciiTheme="minorHAnsi" w:hAnsiTheme="minorHAnsi" w:eastAsiaTheme="minorHAnsi" w:cstheme="minorHAnsi"/>
          <w:color w:val="000000"/>
          <w:sz w:val="20"/>
          <w:szCs w:val="20"/>
          <w:lang w:eastAsia="en-US"/>
        </w:rPr>
        <w:t xml:space="preserve">De gemeente Amersfoort neemt bij het uitvoeren van deze marktconsultatie de in dit kader relevante grondbeginselen van het </w:t>
      </w:r>
      <w:r w:rsidRPr="001F4481" w:rsidR="00734482">
        <w:rPr>
          <w:rFonts w:asciiTheme="minorHAnsi" w:hAnsiTheme="minorHAnsi" w:eastAsiaTheme="minorHAnsi" w:cstheme="minorHAnsi"/>
          <w:color w:val="000000"/>
          <w:sz w:val="20"/>
          <w:szCs w:val="20"/>
          <w:lang w:eastAsia="en-US"/>
        </w:rPr>
        <w:t>aanbestedingsrecht</w:t>
      </w:r>
      <w:r w:rsidRPr="001F4481">
        <w:rPr>
          <w:rFonts w:asciiTheme="minorHAnsi" w:hAnsiTheme="minorHAnsi" w:eastAsiaTheme="minorHAnsi" w:cstheme="minorHAnsi"/>
          <w:color w:val="000000"/>
          <w:sz w:val="20"/>
          <w:szCs w:val="20"/>
          <w:lang w:eastAsia="en-US"/>
        </w:rPr>
        <w:t>, te weten objectiviteit en transparantie, in acht. Dit betekent onder meer dat:</w:t>
      </w:r>
    </w:p>
    <w:p w:rsidRPr="001F4481" w:rsidR="00DB1565" w:rsidP="00DB1565" w:rsidRDefault="00DB1565" w14:paraId="30E94800" w14:textId="77777777">
      <w:pPr>
        <w:numPr>
          <w:ilvl w:val="0"/>
          <w:numId w:val="27"/>
        </w:numPr>
        <w:suppressAutoHyphens w:val="0"/>
        <w:autoSpaceDE w:val="0"/>
        <w:autoSpaceDN w:val="0"/>
        <w:adjustRightInd w:val="0"/>
        <w:spacing w:after="160" w:line="240" w:lineRule="auto"/>
        <w:contextualSpacing/>
        <w:rPr>
          <w:rFonts w:asciiTheme="minorHAnsi" w:hAnsiTheme="minorHAnsi" w:eastAsiaTheme="minorHAnsi" w:cstheme="minorHAnsi"/>
          <w:color w:val="000000"/>
          <w:sz w:val="20"/>
          <w:szCs w:val="20"/>
          <w:lang w:eastAsia="en-US"/>
        </w:rPr>
      </w:pPr>
      <w:proofErr w:type="gramStart"/>
      <w:r w:rsidRPr="001F4481">
        <w:rPr>
          <w:rFonts w:asciiTheme="minorHAnsi" w:hAnsiTheme="minorHAnsi" w:eastAsiaTheme="minorHAnsi" w:cstheme="minorHAnsi"/>
          <w:color w:val="000000"/>
          <w:sz w:val="20"/>
          <w:szCs w:val="20"/>
          <w:lang w:eastAsia="en-US"/>
        </w:rPr>
        <w:t>participatie</w:t>
      </w:r>
      <w:proofErr w:type="gramEnd"/>
      <w:r w:rsidRPr="001F4481">
        <w:rPr>
          <w:rFonts w:asciiTheme="minorHAnsi" w:hAnsiTheme="minorHAnsi" w:eastAsiaTheme="minorHAnsi" w:cstheme="minorHAnsi"/>
          <w:color w:val="000000"/>
          <w:sz w:val="20"/>
          <w:szCs w:val="20"/>
          <w:lang w:eastAsia="en-US"/>
        </w:rPr>
        <w:t xml:space="preserve"> aan deze marktconsultatie en de kwaliteit van de antwoorden op geen enkele wijze van invloed is op de positie van de participerende partijen bij het uitvoeren van de aanbesteding.</w:t>
      </w:r>
    </w:p>
    <w:p w:rsidRPr="001F4481" w:rsidR="00DB1565" w:rsidP="00DB1565" w:rsidRDefault="00DB1565" w14:paraId="007BF28F" w14:textId="77777777">
      <w:pPr>
        <w:numPr>
          <w:ilvl w:val="0"/>
          <w:numId w:val="27"/>
        </w:numPr>
        <w:suppressAutoHyphens w:val="0"/>
        <w:autoSpaceDE w:val="0"/>
        <w:autoSpaceDN w:val="0"/>
        <w:adjustRightInd w:val="0"/>
        <w:spacing w:after="160" w:line="240" w:lineRule="auto"/>
        <w:contextualSpacing/>
        <w:rPr>
          <w:rFonts w:asciiTheme="minorHAnsi" w:hAnsiTheme="minorHAnsi" w:eastAsiaTheme="minorHAnsi" w:cstheme="minorHAnsi"/>
          <w:color w:val="000000"/>
          <w:sz w:val="20"/>
          <w:szCs w:val="20"/>
          <w:lang w:eastAsia="en-US"/>
        </w:rPr>
      </w:pPr>
      <w:proofErr w:type="gramStart"/>
      <w:r w:rsidRPr="001F4481">
        <w:rPr>
          <w:rFonts w:asciiTheme="minorHAnsi" w:hAnsiTheme="minorHAnsi" w:eastAsiaTheme="minorHAnsi" w:cstheme="minorHAnsi"/>
          <w:color w:val="000000"/>
          <w:sz w:val="20"/>
          <w:szCs w:val="20"/>
          <w:lang w:eastAsia="en-US"/>
        </w:rPr>
        <w:t>de</w:t>
      </w:r>
      <w:proofErr w:type="gramEnd"/>
      <w:r w:rsidRPr="001F4481">
        <w:rPr>
          <w:rFonts w:asciiTheme="minorHAnsi" w:hAnsiTheme="minorHAnsi" w:eastAsiaTheme="minorHAnsi" w:cstheme="minorHAnsi"/>
          <w:color w:val="000000"/>
          <w:sz w:val="20"/>
          <w:szCs w:val="20"/>
          <w:lang w:eastAsia="en-US"/>
        </w:rPr>
        <w:t xml:space="preserve"> informatie die de gemeente Amersfoort tijdens de marktconsultatie heeft</w:t>
      </w:r>
    </w:p>
    <w:p w:rsidRPr="001F4481" w:rsidR="00DB1565" w:rsidP="00DB1565" w:rsidRDefault="00DB1565" w14:paraId="2E150129" w14:textId="77777777">
      <w:pPr>
        <w:suppressAutoHyphens w:val="0"/>
        <w:autoSpaceDE w:val="0"/>
        <w:autoSpaceDN w:val="0"/>
        <w:adjustRightInd w:val="0"/>
        <w:spacing w:line="240" w:lineRule="auto"/>
        <w:ind w:left="720" w:firstLine="348"/>
        <w:contextualSpacing/>
        <w:rPr>
          <w:rFonts w:asciiTheme="minorHAnsi" w:hAnsiTheme="minorHAnsi" w:eastAsiaTheme="minorHAnsi" w:cstheme="minorHAnsi"/>
          <w:color w:val="000000"/>
          <w:sz w:val="20"/>
          <w:szCs w:val="20"/>
          <w:lang w:eastAsia="en-US"/>
        </w:rPr>
      </w:pPr>
      <w:proofErr w:type="gramStart"/>
      <w:r w:rsidRPr="001F4481">
        <w:rPr>
          <w:rFonts w:asciiTheme="minorHAnsi" w:hAnsiTheme="minorHAnsi" w:eastAsiaTheme="minorHAnsi" w:cstheme="minorHAnsi"/>
          <w:color w:val="000000"/>
          <w:sz w:val="20"/>
          <w:szCs w:val="20"/>
          <w:lang w:eastAsia="en-US"/>
        </w:rPr>
        <w:t>gedeeld</w:t>
      </w:r>
      <w:proofErr w:type="gramEnd"/>
      <w:r w:rsidRPr="001F4481">
        <w:rPr>
          <w:rFonts w:asciiTheme="minorHAnsi" w:hAnsiTheme="minorHAnsi" w:eastAsiaTheme="minorHAnsi" w:cstheme="minorHAnsi"/>
          <w:color w:val="000000"/>
          <w:sz w:val="20"/>
          <w:szCs w:val="20"/>
          <w:lang w:eastAsia="en-US"/>
        </w:rPr>
        <w:t>, onderdeel zal zijn van de documenten die onderdeel zijn van een</w:t>
      </w:r>
    </w:p>
    <w:p w:rsidRPr="001F4481" w:rsidR="00DB1565" w:rsidP="00DB1565" w:rsidRDefault="00DB1565" w14:paraId="76DA57FC" w14:textId="77777777">
      <w:pPr>
        <w:suppressAutoHyphens w:val="0"/>
        <w:autoSpaceDE w:val="0"/>
        <w:autoSpaceDN w:val="0"/>
        <w:adjustRightInd w:val="0"/>
        <w:spacing w:line="240" w:lineRule="auto"/>
        <w:ind w:left="720" w:firstLine="348"/>
        <w:contextualSpacing/>
        <w:rPr>
          <w:rFonts w:asciiTheme="minorHAnsi" w:hAnsiTheme="minorHAnsi" w:eastAsiaTheme="minorHAnsi" w:cstheme="minorHAnsi"/>
          <w:color w:val="000000"/>
          <w:sz w:val="20"/>
          <w:szCs w:val="20"/>
          <w:lang w:eastAsia="en-US"/>
        </w:rPr>
      </w:pPr>
      <w:proofErr w:type="gramStart"/>
      <w:r w:rsidRPr="001F4481">
        <w:rPr>
          <w:rFonts w:asciiTheme="minorHAnsi" w:hAnsiTheme="minorHAnsi" w:eastAsiaTheme="minorHAnsi" w:cstheme="minorHAnsi"/>
          <w:color w:val="000000"/>
          <w:sz w:val="20"/>
          <w:szCs w:val="20"/>
          <w:lang w:eastAsia="en-US"/>
        </w:rPr>
        <w:t>eventuele</w:t>
      </w:r>
      <w:proofErr w:type="gramEnd"/>
      <w:r w:rsidRPr="001F4481">
        <w:rPr>
          <w:rFonts w:asciiTheme="minorHAnsi" w:hAnsiTheme="minorHAnsi" w:eastAsiaTheme="minorHAnsi" w:cstheme="minorHAnsi"/>
          <w:color w:val="000000"/>
          <w:sz w:val="20"/>
          <w:szCs w:val="20"/>
          <w:lang w:eastAsia="en-US"/>
        </w:rPr>
        <w:t xml:space="preserve"> aanbesteding.</w:t>
      </w:r>
    </w:p>
    <w:p w:rsidR="00DB1565" w:rsidP="00DB1565" w:rsidRDefault="00DB1565" w14:paraId="723CED22" w14:textId="77777777">
      <w:pPr>
        <w:numPr>
          <w:ilvl w:val="0"/>
          <w:numId w:val="29"/>
        </w:numPr>
        <w:suppressAutoHyphens w:val="0"/>
        <w:autoSpaceDE w:val="0"/>
        <w:autoSpaceDN w:val="0"/>
        <w:adjustRightInd w:val="0"/>
        <w:spacing w:after="160" w:line="240" w:lineRule="auto"/>
        <w:contextualSpacing/>
        <w:rPr>
          <w:rFonts w:asciiTheme="minorHAnsi" w:hAnsiTheme="minorHAnsi" w:eastAsiaTheme="minorHAnsi" w:cstheme="minorHAnsi"/>
          <w:color w:val="000000"/>
          <w:sz w:val="20"/>
          <w:szCs w:val="20"/>
          <w:lang w:eastAsia="en-US"/>
        </w:rPr>
      </w:pPr>
      <w:r w:rsidRPr="001F4481">
        <w:rPr>
          <w:rFonts w:asciiTheme="minorHAnsi" w:hAnsiTheme="minorHAnsi" w:eastAsiaTheme="minorHAnsi" w:cstheme="minorHAnsi"/>
          <w:color w:val="000000"/>
          <w:sz w:val="20"/>
          <w:szCs w:val="20"/>
          <w:lang w:eastAsia="en-US"/>
        </w:rPr>
        <w:t>Door deelname aan deze marktconsultatie geven partijen te kennen onvoorwaardelijk akkoord te gaan met de voorwaarden zoals vermeld in dit document. Aan de marktconsultatie en deze notitie kunnen geen rechten worden ontleend.</w:t>
      </w:r>
    </w:p>
    <w:p w:rsidRPr="001F4481" w:rsidR="007242A5" w:rsidP="419A214F" w:rsidRDefault="00BF235B" w14:paraId="0D90619D" w14:textId="3C92E822">
      <w:pPr>
        <w:numPr>
          <w:ilvl w:val="0"/>
          <w:numId w:val="29"/>
        </w:numPr>
        <w:suppressAutoHyphens w:val="0"/>
        <w:autoSpaceDE w:val="0"/>
        <w:autoSpaceDN w:val="0"/>
        <w:adjustRightInd w:val="0"/>
        <w:spacing w:after="160" w:line="240" w:lineRule="auto"/>
        <w:contextualSpacing/>
        <w:rPr>
          <w:rFonts w:ascii="Calibri" w:hAnsi="Calibri" w:eastAsia="Calibri" w:cs="Calibri" w:asciiTheme="minorAscii" w:hAnsiTheme="minorAscii" w:eastAsiaTheme="minorAscii" w:cstheme="minorAscii"/>
          <w:color w:val="000000"/>
          <w:sz w:val="20"/>
          <w:szCs w:val="20"/>
          <w:lang w:eastAsia="en-US"/>
        </w:rPr>
      </w:pPr>
      <w:r w:rsidRPr="419A214F" w:rsidR="00BF235B">
        <w:rPr>
          <w:rFonts w:ascii="Calibri" w:hAnsi="Calibri" w:eastAsia="Calibri" w:cs="Calibri" w:asciiTheme="minorAscii" w:hAnsiTheme="minorAscii" w:eastAsiaTheme="minorAscii" w:cstheme="minorAscii"/>
          <w:color w:val="000000" w:themeColor="text1" w:themeTint="FF" w:themeShade="FF"/>
          <w:sz w:val="20"/>
          <w:szCs w:val="20"/>
          <w:lang w:eastAsia="en-US"/>
        </w:rPr>
        <w:t xml:space="preserve">Als </w:t>
      </w:r>
      <w:r w:rsidRPr="419A214F" w:rsidR="59292B4D">
        <w:rPr>
          <w:rFonts w:ascii="Calibri" w:hAnsi="Calibri" w:eastAsia="Calibri" w:cs="Calibri" w:asciiTheme="minorAscii" w:hAnsiTheme="minorAscii" w:eastAsiaTheme="minorAscii" w:cstheme="minorAscii"/>
          <w:color w:val="000000" w:themeColor="text1" w:themeTint="FF" w:themeShade="FF"/>
          <w:sz w:val="20"/>
          <w:szCs w:val="20"/>
          <w:lang w:eastAsia="en-US"/>
        </w:rPr>
        <w:t xml:space="preserve">de gemeente Amersfoort naar aanleiding van </w:t>
      </w:r>
      <w:r w:rsidRPr="419A214F" w:rsidR="00BF235B">
        <w:rPr>
          <w:rFonts w:ascii="Calibri" w:hAnsi="Calibri" w:eastAsia="Calibri" w:cs="Calibri" w:asciiTheme="minorAscii" w:hAnsiTheme="minorAscii" w:eastAsiaTheme="minorAscii" w:cstheme="minorAscii"/>
          <w:color w:val="000000" w:themeColor="text1" w:themeTint="FF" w:themeShade="FF"/>
          <w:sz w:val="20"/>
          <w:szCs w:val="20"/>
          <w:lang w:eastAsia="en-US"/>
        </w:rPr>
        <w:t>deze mark</w:t>
      </w:r>
      <w:r w:rsidRPr="419A214F" w:rsidR="00CE33A4">
        <w:rPr>
          <w:rFonts w:ascii="Calibri" w:hAnsi="Calibri" w:eastAsia="Calibri" w:cs="Calibri" w:asciiTheme="minorAscii" w:hAnsiTheme="minorAscii" w:eastAsiaTheme="minorAscii" w:cstheme="minorAscii"/>
          <w:color w:val="000000" w:themeColor="text1" w:themeTint="FF" w:themeShade="FF"/>
          <w:sz w:val="20"/>
          <w:szCs w:val="20"/>
          <w:lang w:eastAsia="en-US"/>
        </w:rPr>
        <w:t>t</w:t>
      </w:r>
      <w:r w:rsidRPr="419A214F" w:rsidR="00BF235B">
        <w:rPr>
          <w:rFonts w:ascii="Calibri" w:hAnsi="Calibri" w:eastAsia="Calibri" w:cs="Calibri" w:asciiTheme="minorAscii" w:hAnsiTheme="minorAscii" w:eastAsiaTheme="minorAscii" w:cstheme="minorAscii"/>
          <w:color w:val="000000" w:themeColor="text1" w:themeTint="FF" w:themeShade="FF"/>
          <w:sz w:val="20"/>
          <w:szCs w:val="20"/>
          <w:lang w:eastAsia="en-US"/>
        </w:rPr>
        <w:t xml:space="preserve">consultatie </w:t>
      </w:r>
      <w:r w:rsidRPr="419A214F" w:rsidR="0858E734">
        <w:rPr>
          <w:rFonts w:ascii="Calibri" w:hAnsi="Calibri" w:eastAsia="Calibri" w:cs="Calibri" w:asciiTheme="minorAscii" w:hAnsiTheme="minorAscii" w:eastAsiaTheme="minorAscii" w:cstheme="minorAscii"/>
          <w:color w:val="000000" w:themeColor="text1" w:themeTint="FF" w:themeShade="FF"/>
          <w:sz w:val="20"/>
          <w:szCs w:val="20"/>
          <w:lang w:eastAsia="en-US"/>
        </w:rPr>
        <w:t xml:space="preserve">concludeert </w:t>
      </w:r>
      <w:r w:rsidRPr="419A214F" w:rsidR="00BF235B">
        <w:rPr>
          <w:rFonts w:ascii="Calibri" w:hAnsi="Calibri" w:eastAsia="Calibri" w:cs="Calibri" w:asciiTheme="minorAscii" w:hAnsiTheme="minorAscii" w:eastAsiaTheme="minorAscii" w:cstheme="minorAscii"/>
          <w:color w:val="000000" w:themeColor="text1" w:themeTint="FF" w:themeShade="FF"/>
          <w:sz w:val="20"/>
          <w:szCs w:val="20"/>
          <w:lang w:eastAsia="en-US"/>
        </w:rPr>
        <w:t xml:space="preserve">dat er </w:t>
      </w:r>
      <w:r w:rsidRPr="419A214F" w:rsidR="06679F71">
        <w:rPr>
          <w:rFonts w:ascii="Calibri" w:hAnsi="Calibri" w:eastAsia="Calibri" w:cs="Calibri" w:asciiTheme="minorAscii" w:hAnsiTheme="minorAscii" w:eastAsiaTheme="minorAscii" w:cstheme="minorAscii"/>
          <w:color w:val="000000" w:themeColor="text1" w:themeTint="FF" w:themeShade="FF"/>
          <w:sz w:val="20"/>
          <w:szCs w:val="20"/>
          <w:lang w:eastAsia="en-US"/>
        </w:rPr>
        <w:t xml:space="preserve">slechts 1 </w:t>
      </w:r>
      <w:r w:rsidRPr="419A214F" w:rsidR="00BF235B">
        <w:rPr>
          <w:rFonts w:ascii="Calibri" w:hAnsi="Calibri" w:eastAsia="Calibri" w:cs="Calibri" w:asciiTheme="minorAscii" w:hAnsiTheme="minorAscii" w:eastAsiaTheme="minorAscii" w:cstheme="minorAscii"/>
          <w:color w:val="000000" w:themeColor="text1" w:themeTint="FF" w:themeShade="FF"/>
          <w:sz w:val="20"/>
          <w:szCs w:val="20"/>
          <w:lang w:eastAsia="en-US"/>
        </w:rPr>
        <w:t xml:space="preserve">één marktpartij is die aan onze vraag kan voldoen, dan behoudt de gemeente zich het recht voor </w:t>
      </w:r>
      <w:r w:rsidRPr="419A214F" w:rsidR="004C5821">
        <w:rPr>
          <w:rFonts w:ascii="Calibri" w:hAnsi="Calibri" w:eastAsia="Calibri" w:cs="Calibri" w:asciiTheme="minorAscii" w:hAnsiTheme="minorAscii" w:eastAsiaTheme="minorAscii" w:cstheme="minorAscii"/>
          <w:color w:val="000000" w:themeColor="text1" w:themeTint="FF" w:themeShade="FF"/>
          <w:sz w:val="20"/>
          <w:szCs w:val="20"/>
          <w:lang w:eastAsia="en-US"/>
        </w:rPr>
        <w:t xml:space="preserve">om over te gaan tot een </w:t>
      </w:r>
      <w:r w:rsidRPr="419A214F" w:rsidR="00CE33A4">
        <w:rPr>
          <w:rFonts w:ascii="Calibri" w:hAnsi="Calibri" w:eastAsia="Calibri" w:cs="Calibri" w:asciiTheme="minorAscii" w:hAnsiTheme="minorAscii" w:eastAsiaTheme="minorAscii" w:cstheme="minorAscii"/>
          <w:color w:val="000000" w:themeColor="text1" w:themeTint="FF" w:themeShade="FF"/>
          <w:sz w:val="20"/>
          <w:szCs w:val="20"/>
          <w:lang w:eastAsia="en-US"/>
        </w:rPr>
        <w:t xml:space="preserve">aankondiging in het </w:t>
      </w:r>
      <w:r w:rsidRPr="419A214F" w:rsidR="004C5821">
        <w:rPr>
          <w:rFonts w:ascii="Calibri" w:hAnsi="Calibri" w:eastAsia="Calibri" w:cs="Calibri" w:asciiTheme="minorAscii" w:hAnsiTheme="minorAscii" w:eastAsiaTheme="minorAscii" w:cstheme="minorAscii"/>
          <w:color w:val="000000" w:themeColor="text1" w:themeTint="FF" w:themeShade="FF"/>
          <w:sz w:val="20"/>
          <w:szCs w:val="20"/>
          <w:lang w:eastAsia="en-US"/>
        </w:rPr>
        <w:t>kader van vrijwillig tra</w:t>
      </w:r>
      <w:r w:rsidRPr="419A214F" w:rsidR="49668173">
        <w:rPr>
          <w:rFonts w:ascii="Calibri" w:hAnsi="Calibri" w:eastAsia="Calibri" w:cs="Calibri" w:asciiTheme="minorAscii" w:hAnsiTheme="minorAscii" w:eastAsiaTheme="minorAscii" w:cstheme="minorAscii"/>
          <w:color w:val="000000" w:themeColor="text1" w:themeTint="FF" w:themeShade="FF"/>
          <w:sz w:val="20"/>
          <w:szCs w:val="20"/>
          <w:lang w:eastAsia="en-US"/>
        </w:rPr>
        <w:t>nsparantie</w:t>
      </w:r>
      <w:r w:rsidRPr="419A214F" w:rsidR="004C5821">
        <w:rPr>
          <w:rFonts w:ascii="Calibri" w:hAnsi="Calibri" w:eastAsia="Calibri" w:cs="Calibri" w:asciiTheme="minorAscii" w:hAnsiTheme="minorAscii" w:eastAsiaTheme="minorAscii" w:cstheme="minorAscii"/>
          <w:color w:val="000000" w:themeColor="text1" w:themeTint="FF" w:themeShade="FF"/>
          <w:sz w:val="20"/>
          <w:szCs w:val="20"/>
          <w:lang w:eastAsia="en-US"/>
        </w:rPr>
        <w:t xml:space="preserve"> vooraf.</w:t>
      </w:r>
    </w:p>
    <w:p w:rsidR="009A79C3" w:rsidP="00DB1565" w:rsidRDefault="009A79C3" w14:paraId="7CED868C"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483646" w:rsidP="00DB1565" w:rsidRDefault="00483646" w14:paraId="41D8F488" w14:textId="77777777">
      <w:pPr>
        <w:suppressAutoHyphens w:val="0"/>
        <w:autoSpaceDE w:val="0"/>
        <w:autoSpaceDN w:val="0"/>
        <w:adjustRightInd w:val="0"/>
        <w:spacing w:line="240" w:lineRule="auto"/>
        <w:rPr>
          <w:rFonts w:asciiTheme="minorHAnsi" w:hAnsiTheme="minorHAnsi" w:eastAsiaTheme="minorHAnsi" w:cstheme="minorHAnsi"/>
          <w:color w:val="000000"/>
          <w:sz w:val="22"/>
          <w:szCs w:val="22"/>
          <w:lang w:eastAsia="en-US"/>
        </w:rPr>
      </w:pPr>
    </w:p>
    <w:p w:rsidRPr="00C55B4F" w:rsidR="00DB1565" w:rsidP="00C55B4F" w:rsidRDefault="00DB1565" w14:paraId="78974080" w14:textId="689F1E62">
      <w:pPr>
        <w:pStyle w:val="Heading1"/>
        <w:rPr>
          <w:rFonts w:asciiTheme="minorHAnsi" w:hAnsiTheme="minorHAnsi" w:eastAsiaTheme="minorHAnsi" w:cstheme="minorHAnsi"/>
          <w:lang w:eastAsia="en-US"/>
        </w:rPr>
      </w:pPr>
      <w:bookmarkStart w:name="_Toc54701795" w:id="8"/>
      <w:r w:rsidRPr="00C55B4F">
        <w:rPr>
          <w:rFonts w:asciiTheme="minorHAnsi" w:hAnsiTheme="minorHAnsi" w:eastAsiaTheme="minorHAnsi" w:cstheme="minorHAnsi"/>
          <w:lang w:eastAsia="en-US"/>
        </w:rPr>
        <w:t>Uitgan</w:t>
      </w:r>
      <w:r w:rsidRPr="00C55B4F" w:rsidR="00734482">
        <w:rPr>
          <w:rFonts w:asciiTheme="minorHAnsi" w:hAnsiTheme="minorHAnsi" w:eastAsiaTheme="minorHAnsi" w:cstheme="minorHAnsi"/>
          <w:lang w:eastAsia="en-US"/>
        </w:rPr>
        <w:t>g</w:t>
      </w:r>
      <w:r w:rsidRPr="00C55B4F">
        <w:rPr>
          <w:rFonts w:asciiTheme="minorHAnsi" w:hAnsiTheme="minorHAnsi" w:eastAsiaTheme="minorHAnsi" w:cstheme="minorHAnsi"/>
          <w:lang w:eastAsia="en-US"/>
        </w:rPr>
        <w:t xml:space="preserve">spunten </w:t>
      </w:r>
      <w:r w:rsidRPr="00C55B4F" w:rsidR="00734482">
        <w:rPr>
          <w:rFonts w:asciiTheme="minorHAnsi" w:hAnsiTheme="minorHAnsi" w:eastAsiaTheme="minorHAnsi" w:cstheme="minorHAnsi"/>
          <w:lang w:eastAsia="en-US"/>
        </w:rPr>
        <w:t>project</w:t>
      </w:r>
      <w:bookmarkEnd w:id="8"/>
    </w:p>
    <w:p w:rsidRPr="005B1ACC" w:rsidR="004C709D" w:rsidP="00C51E4C" w:rsidRDefault="004C709D" w14:paraId="7C9A6096" w14:textId="77777777">
      <w:pPr>
        <w:pStyle w:val="ListParagraph"/>
        <w:numPr>
          <w:ilvl w:val="0"/>
          <w:numId w:val="32"/>
        </w:numPr>
        <w:rPr>
          <w:rFonts w:asciiTheme="minorHAnsi" w:hAnsiTheme="minorHAnsi" w:cstheme="minorHAnsi"/>
          <w:sz w:val="20"/>
          <w:szCs w:val="20"/>
        </w:rPr>
      </w:pPr>
      <w:r w:rsidRPr="005B1ACC">
        <w:rPr>
          <w:rFonts w:asciiTheme="minorHAnsi" w:hAnsiTheme="minorHAnsi" w:cstheme="minorHAnsi"/>
          <w:sz w:val="20"/>
          <w:szCs w:val="20"/>
        </w:rPr>
        <w:t>Levering van een Business Intelligence oplossing</w:t>
      </w:r>
      <w:bookmarkStart w:name="_Hlk161230531" w:id="9"/>
    </w:p>
    <w:p w:rsidRPr="005B1ACC" w:rsidR="004C709D" w:rsidP="00C51E4C" w:rsidRDefault="00F47D43" w14:paraId="7ED4072B" w14:textId="76FB4D35">
      <w:pPr>
        <w:pStyle w:val="ListParagraph"/>
        <w:numPr>
          <w:ilvl w:val="0"/>
          <w:numId w:val="32"/>
        </w:numPr>
        <w:rPr>
          <w:rFonts w:asciiTheme="minorHAnsi" w:hAnsiTheme="minorHAnsi" w:cstheme="minorHAnsi"/>
          <w:sz w:val="20"/>
          <w:szCs w:val="20"/>
        </w:rPr>
      </w:pPr>
      <w:r w:rsidRPr="005B1ACC">
        <w:rPr>
          <w:rFonts w:asciiTheme="minorHAnsi" w:hAnsiTheme="minorHAnsi" w:cstheme="minorHAnsi"/>
          <w:sz w:val="20"/>
          <w:szCs w:val="20"/>
        </w:rPr>
        <w:t>De levering van een</w:t>
      </w:r>
      <w:r w:rsidRPr="005B1ACC" w:rsidR="004C709D">
        <w:rPr>
          <w:rFonts w:asciiTheme="minorHAnsi" w:hAnsiTheme="minorHAnsi" w:cstheme="minorHAnsi"/>
          <w:sz w:val="20"/>
          <w:szCs w:val="20"/>
        </w:rPr>
        <w:t xml:space="preserve"> geïntegreerd Datawarehouse</w:t>
      </w:r>
      <w:bookmarkEnd w:id="9"/>
    </w:p>
    <w:p w:rsidRPr="005B1ACC" w:rsidR="00337DA4" w:rsidP="00C51E4C" w:rsidRDefault="00337DA4" w14:paraId="78E61B3D" w14:textId="0D6D4C9F">
      <w:pPr>
        <w:pStyle w:val="ListParagraph"/>
        <w:numPr>
          <w:ilvl w:val="0"/>
          <w:numId w:val="32"/>
        </w:numPr>
        <w:rPr>
          <w:rFonts w:asciiTheme="minorHAnsi" w:hAnsiTheme="minorHAnsi" w:cstheme="minorHAnsi"/>
          <w:sz w:val="20"/>
          <w:szCs w:val="20"/>
        </w:rPr>
      </w:pPr>
      <w:r w:rsidRPr="005B1ACC">
        <w:rPr>
          <w:rFonts w:asciiTheme="minorHAnsi" w:hAnsiTheme="minorHAnsi" w:cstheme="minorHAnsi"/>
          <w:sz w:val="20"/>
          <w:szCs w:val="20"/>
        </w:rPr>
        <w:t xml:space="preserve">Gekoppeld aan het belastingpakket </w:t>
      </w:r>
      <w:proofErr w:type="spellStart"/>
      <w:r w:rsidRPr="005B1ACC">
        <w:rPr>
          <w:rFonts w:asciiTheme="minorHAnsi" w:hAnsiTheme="minorHAnsi" w:cstheme="minorHAnsi"/>
          <w:sz w:val="20"/>
          <w:szCs w:val="20"/>
        </w:rPr>
        <w:t>GouwBelastingen</w:t>
      </w:r>
      <w:proofErr w:type="spellEnd"/>
      <w:r w:rsidRPr="005B1ACC">
        <w:rPr>
          <w:rFonts w:asciiTheme="minorHAnsi" w:hAnsiTheme="minorHAnsi" w:cstheme="minorHAnsi"/>
          <w:sz w:val="20"/>
          <w:szCs w:val="20"/>
        </w:rPr>
        <w:t xml:space="preserve"> van </w:t>
      </w:r>
      <w:proofErr w:type="spellStart"/>
      <w:r w:rsidRPr="005B1ACC">
        <w:rPr>
          <w:rFonts w:asciiTheme="minorHAnsi" w:hAnsiTheme="minorHAnsi" w:cstheme="minorHAnsi"/>
          <w:sz w:val="20"/>
          <w:szCs w:val="20"/>
        </w:rPr>
        <w:t>GouwIT</w:t>
      </w:r>
      <w:proofErr w:type="spellEnd"/>
    </w:p>
    <w:p w:rsidRPr="005B1ACC" w:rsidR="009C7417" w:rsidP="00C51E4C" w:rsidRDefault="009C7417" w14:paraId="45A45A4F" w14:textId="040A461F">
      <w:pPr>
        <w:pStyle w:val="ListParagraph"/>
        <w:numPr>
          <w:ilvl w:val="0"/>
          <w:numId w:val="32"/>
        </w:numPr>
        <w:rPr>
          <w:rFonts w:asciiTheme="minorHAnsi" w:hAnsiTheme="minorHAnsi" w:cstheme="minorHAnsi"/>
          <w:sz w:val="20"/>
          <w:szCs w:val="20"/>
        </w:rPr>
      </w:pPr>
      <w:r w:rsidRPr="005B1ACC">
        <w:rPr>
          <w:rFonts w:asciiTheme="minorHAnsi" w:hAnsiTheme="minorHAnsi" w:cstheme="minorHAnsi"/>
          <w:sz w:val="20"/>
          <w:szCs w:val="20"/>
        </w:rPr>
        <w:t xml:space="preserve">Gekoppeld aan het waarderingspakket 4value van </w:t>
      </w:r>
      <w:proofErr w:type="spellStart"/>
      <w:r w:rsidRPr="005B1ACC">
        <w:rPr>
          <w:rFonts w:asciiTheme="minorHAnsi" w:hAnsiTheme="minorHAnsi" w:cstheme="minorHAnsi"/>
          <w:sz w:val="20"/>
          <w:szCs w:val="20"/>
        </w:rPr>
        <w:t>xxllnc</w:t>
      </w:r>
      <w:proofErr w:type="spellEnd"/>
    </w:p>
    <w:p w:rsidRPr="00C55B4F" w:rsidR="00DB1565" w:rsidP="00DB1565" w:rsidRDefault="00DB1565" w14:paraId="7BAF6F31" w14:textId="54E03339">
      <w:pPr>
        <w:rPr>
          <w:rFonts w:asciiTheme="minorHAnsi" w:hAnsiTheme="minorHAnsi" w:cstheme="minorHAnsi"/>
          <w:b/>
          <w:noProof/>
          <w:sz w:val="20"/>
          <w:szCs w:val="20"/>
        </w:rPr>
      </w:pPr>
    </w:p>
    <w:p w:rsidRPr="00C55B4F" w:rsidR="00DB1565" w:rsidP="00C270F7" w:rsidRDefault="00DB1565" w14:paraId="73194681" w14:textId="77777777">
      <w:pPr>
        <w:pStyle w:val="Heading1"/>
        <w:numPr>
          <w:ilvl w:val="0"/>
          <w:numId w:val="0"/>
        </w:numPr>
        <w:ind w:left="680" w:hanging="680"/>
        <w:rPr>
          <w:rFonts w:asciiTheme="minorHAnsi" w:hAnsiTheme="minorHAnsi" w:eastAsiaTheme="minorHAnsi" w:cstheme="minorHAnsi"/>
          <w:lang w:eastAsia="en-US"/>
          <w:specVanish/>
        </w:rPr>
      </w:pPr>
    </w:p>
    <w:p w:rsidRPr="00EA010B" w:rsidR="00DB1565" w:rsidP="00C270F7" w:rsidRDefault="00DE38DF" w14:paraId="67831708" w14:textId="33EE721C">
      <w:pPr>
        <w:pStyle w:val="Heading1"/>
        <w:rPr>
          <w:rFonts w:asciiTheme="minorHAnsi" w:hAnsiTheme="minorHAnsi" w:cstheme="minorHAnsi"/>
          <w:szCs w:val="22"/>
        </w:rPr>
      </w:pPr>
      <w:r w:rsidRPr="00C55B4F">
        <w:rPr>
          <w:rFonts w:asciiTheme="minorHAnsi" w:hAnsiTheme="minorHAnsi" w:cstheme="minorHAnsi"/>
          <w:b/>
          <w:sz w:val="28"/>
        </w:rPr>
        <w:t xml:space="preserve"> </w:t>
      </w:r>
      <w:bookmarkStart w:name="_Toc54701796" w:id="10"/>
      <w:r w:rsidRPr="009A79C3" w:rsidR="00DB1565">
        <w:rPr>
          <w:rFonts w:asciiTheme="minorHAnsi" w:hAnsiTheme="minorHAnsi" w:cstheme="minorHAnsi"/>
          <w:szCs w:val="22"/>
        </w:rPr>
        <w:t>Vragen marktconsultatie</w:t>
      </w:r>
      <w:bookmarkEnd w:id="10"/>
    </w:p>
    <w:p w:rsidRPr="00EA010B" w:rsidR="00AB3D8F" w:rsidP="00AB3D8F" w:rsidRDefault="00B969A6" w14:paraId="35D4A951" w14:textId="1ACFAC3F">
      <w:pPr>
        <w:rPr>
          <w:rFonts w:asciiTheme="minorHAnsi" w:hAnsiTheme="minorHAnsi" w:cstheme="minorHAnsi"/>
          <w:b/>
          <w:sz w:val="20"/>
          <w:szCs w:val="20"/>
        </w:rPr>
      </w:pPr>
      <w:r w:rsidRPr="00EA010B">
        <w:rPr>
          <w:rFonts w:asciiTheme="minorHAnsi" w:hAnsiTheme="minorHAnsi" w:cstheme="minorHAnsi"/>
          <w:sz w:val="20"/>
          <w:szCs w:val="20"/>
        </w:rPr>
        <w:t xml:space="preserve">Onderstaande vragenlijst is vooral bedoeld om een eerste idee te krijgen van geïnteresseerde partijen en aandachtspunten die </w:t>
      </w:r>
      <w:r w:rsidRPr="00EA010B" w:rsidR="00734482">
        <w:rPr>
          <w:rFonts w:asciiTheme="minorHAnsi" w:hAnsiTheme="minorHAnsi" w:cstheme="minorHAnsi"/>
          <w:sz w:val="20"/>
          <w:szCs w:val="20"/>
        </w:rPr>
        <w:t xml:space="preserve">u wilt </w:t>
      </w:r>
      <w:r w:rsidRPr="00EA010B">
        <w:rPr>
          <w:rFonts w:asciiTheme="minorHAnsi" w:hAnsiTheme="minorHAnsi" w:cstheme="minorHAnsi"/>
          <w:sz w:val="20"/>
          <w:szCs w:val="20"/>
        </w:rPr>
        <w:t>willen meegeven. De beantwoording mag dus kort en bondig zijn</w:t>
      </w:r>
      <w:r w:rsidR="00B1733D">
        <w:rPr>
          <w:rFonts w:asciiTheme="minorHAnsi" w:hAnsiTheme="minorHAnsi" w:cstheme="minorHAnsi"/>
          <w:sz w:val="20"/>
          <w:szCs w:val="20"/>
        </w:rPr>
        <w:t>.</w:t>
      </w:r>
    </w:p>
    <w:p w:rsidRPr="00EA010B" w:rsidR="00DB1565" w:rsidP="00DB1565" w:rsidRDefault="00DB1565" w14:paraId="4340416B" w14:textId="77777777">
      <w:pPr>
        <w:rPr>
          <w:rFonts w:asciiTheme="minorHAnsi" w:hAnsiTheme="minorHAnsi" w:cstheme="minorHAnsi"/>
          <w:b/>
          <w:sz w:val="20"/>
          <w:szCs w:val="20"/>
        </w:rPr>
      </w:pPr>
    </w:p>
    <w:p w:rsidRPr="00EA010B" w:rsidR="006409C9" w:rsidP="00DB1565" w:rsidRDefault="006409C9" w14:paraId="51B1558D" w14:textId="2B1785A5">
      <w:pPr>
        <w:rPr>
          <w:rFonts w:asciiTheme="minorHAnsi" w:hAnsiTheme="minorHAnsi" w:cstheme="minorHAnsi"/>
          <w:b/>
          <w:sz w:val="20"/>
          <w:szCs w:val="20"/>
        </w:rPr>
      </w:pPr>
      <w:r w:rsidRPr="00EA010B">
        <w:rPr>
          <w:rFonts w:asciiTheme="minorHAnsi" w:hAnsiTheme="minorHAnsi" w:cstheme="minorHAnsi"/>
          <w:b/>
          <w:sz w:val="20"/>
          <w:szCs w:val="20"/>
        </w:rPr>
        <w:t>Algemeen</w:t>
      </w:r>
    </w:p>
    <w:p w:rsidRPr="00EA010B" w:rsidR="00F43F0F" w:rsidP="00F43F0F" w:rsidRDefault="00F43F0F" w14:paraId="5DF17538" w14:textId="77777777">
      <w:pPr>
        <w:suppressAutoHyphens w:val="0"/>
        <w:autoSpaceDE w:val="0"/>
        <w:autoSpaceDN w:val="0"/>
        <w:adjustRightInd w:val="0"/>
        <w:spacing w:line="240" w:lineRule="auto"/>
        <w:rPr>
          <w:rFonts w:asciiTheme="minorHAnsi" w:hAnsiTheme="minorHAnsi" w:eastAsiaTheme="minorHAnsi" w:cstheme="minorHAnsi"/>
          <w:i/>
          <w:sz w:val="20"/>
          <w:szCs w:val="20"/>
          <w:lang w:eastAsia="en-US"/>
        </w:rPr>
      </w:pPr>
      <w:r w:rsidRPr="00EA010B">
        <w:rPr>
          <w:rFonts w:asciiTheme="minorHAnsi" w:hAnsiTheme="minorHAnsi" w:eastAsiaTheme="minorHAnsi" w:cstheme="minorHAnsi"/>
          <w:i/>
          <w:sz w:val="20"/>
          <w:szCs w:val="20"/>
          <w:lang w:eastAsia="en-US"/>
        </w:rPr>
        <w:t>Bedrijf:</w:t>
      </w:r>
    </w:p>
    <w:p w:rsidRPr="00EA010B" w:rsidR="00F43F0F" w:rsidP="00F43F0F" w:rsidRDefault="00F43F0F" w14:paraId="132AD5AA" w14:textId="77777777">
      <w:pPr>
        <w:suppressAutoHyphens w:val="0"/>
        <w:autoSpaceDE w:val="0"/>
        <w:autoSpaceDN w:val="0"/>
        <w:adjustRightInd w:val="0"/>
        <w:spacing w:line="240" w:lineRule="auto"/>
        <w:rPr>
          <w:rFonts w:asciiTheme="minorHAnsi" w:hAnsiTheme="minorHAnsi" w:eastAsiaTheme="minorHAnsi" w:cstheme="minorHAnsi"/>
          <w:i/>
          <w:sz w:val="20"/>
          <w:szCs w:val="20"/>
          <w:lang w:eastAsia="en-US"/>
        </w:rPr>
      </w:pPr>
      <w:r w:rsidRPr="00EA010B">
        <w:rPr>
          <w:rFonts w:asciiTheme="minorHAnsi" w:hAnsiTheme="minorHAnsi" w:eastAsiaTheme="minorHAnsi" w:cstheme="minorHAnsi"/>
          <w:i/>
          <w:sz w:val="20"/>
          <w:szCs w:val="20"/>
          <w:lang w:eastAsia="en-US"/>
        </w:rPr>
        <w:t>Contactpersoon:</w:t>
      </w:r>
    </w:p>
    <w:p w:rsidRPr="00EA010B" w:rsidR="00F43F0F" w:rsidP="00F43F0F" w:rsidRDefault="00F43F0F" w14:paraId="6D5398F2" w14:textId="77777777">
      <w:pPr>
        <w:suppressAutoHyphens w:val="0"/>
        <w:autoSpaceDE w:val="0"/>
        <w:autoSpaceDN w:val="0"/>
        <w:adjustRightInd w:val="0"/>
        <w:spacing w:line="240" w:lineRule="auto"/>
        <w:rPr>
          <w:rFonts w:asciiTheme="minorHAnsi" w:hAnsiTheme="minorHAnsi" w:eastAsiaTheme="minorHAnsi" w:cstheme="minorHAnsi"/>
          <w:i/>
          <w:sz w:val="20"/>
          <w:szCs w:val="20"/>
          <w:lang w:eastAsia="en-US"/>
        </w:rPr>
      </w:pPr>
      <w:r w:rsidRPr="00EA010B">
        <w:rPr>
          <w:rFonts w:asciiTheme="minorHAnsi" w:hAnsiTheme="minorHAnsi" w:eastAsiaTheme="minorHAnsi" w:cstheme="minorHAnsi"/>
          <w:i/>
          <w:sz w:val="20"/>
          <w:szCs w:val="20"/>
          <w:lang w:eastAsia="en-US"/>
        </w:rPr>
        <w:t>E-mailadres:</w:t>
      </w:r>
    </w:p>
    <w:p w:rsidRPr="00EA010B" w:rsidR="006409C9" w:rsidP="00F43F0F" w:rsidRDefault="00F43F0F" w14:paraId="5B0EF105" w14:textId="408AAC6C">
      <w:pPr>
        <w:suppressAutoHyphens w:val="0"/>
        <w:autoSpaceDE w:val="0"/>
        <w:autoSpaceDN w:val="0"/>
        <w:adjustRightInd w:val="0"/>
        <w:spacing w:line="240" w:lineRule="auto"/>
        <w:rPr>
          <w:rFonts w:asciiTheme="minorHAnsi" w:hAnsiTheme="minorHAnsi" w:eastAsiaTheme="minorHAnsi" w:cstheme="minorHAnsi"/>
          <w:i/>
          <w:sz w:val="20"/>
          <w:szCs w:val="20"/>
          <w:lang w:eastAsia="en-US"/>
        </w:rPr>
      </w:pPr>
      <w:r w:rsidRPr="00EA010B">
        <w:rPr>
          <w:rFonts w:asciiTheme="minorHAnsi" w:hAnsiTheme="minorHAnsi" w:eastAsiaTheme="minorHAnsi" w:cstheme="minorHAnsi"/>
          <w:i/>
          <w:sz w:val="20"/>
          <w:szCs w:val="20"/>
          <w:lang w:eastAsia="en-US"/>
        </w:rPr>
        <w:t>Telefoonnummer:</w:t>
      </w:r>
    </w:p>
    <w:p w:rsidR="00F43F0F" w:rsidP="00A93F03" w:rsidRDefault="00F43F0F" w14:paraId="23058FA4" w14:textId="1482D530">
      <w:pPr>
        <w:rPr>
          <w:rFonts w:asciiTheme="minorHAnsi" w:hAnsiTheme="minorHAnsi" w:cstheme="minorHAnsi"/>
          <w:sz w:val="20"/>
          <w:szCs w:val="20"/>
        </w:rPr>
      </w:pPr>
    </w:p>
    <w:p w:rsidRPr="00E92104" w:rsidR="00052EAB" w:rsidP="00A93F03" w:rsidRDefault="00914C4D" w14:paraId="54943619" w14:textId="177CA0AC">
      <w:pPr>
        <w:pStyle w:val="ListParagraph"/>
        <w:numPr>
          <w:ilvl w:val="0"/>
          <w:numId w:val="8"/>
        </w:numPr>
        <w:rPr>
          <w:rFonts w:asciiTheme="minorHAnsi" w:hAnsiTheme="minorHAnsi" w:cstheme="minorHAnsi"/>
          <w:iCs/>
          <w:sz w:val="20"/>
          <w:szCs w:val="20"/>
        </w:rPr>
      </w:pPr>
      <w:r w:rsidRPr="00E92104">
        <w:rPr>
          <w:rFonts w:asciiTheme="minorHAnsi" w:hAnsiTheme="minorHAnsi" w:cstheme="minorHAnsi"/>
          <w:iCs/>
          <w:sz w:val="20"/>
          <w:szCs w:val="20"/>
        </w:rPr>
        <w:t>Welke</w:t>
      </w:r>
      <w:r w:rsidRPr="00E92104" w:rsidR="00A93F03">
        <w:rPr>
          <w:rFonts w:asciiTheme="minorHAnsi" w:hAnsiTheme="minorHAnsi" w:cstheme="minorHAnsi"/>
          <w:iCs/>
          <w:sz w:val="20"/>
          <w:szCs w:val="20"/>
        </w:rPr>
        <w:t xml:space="preserve"> ervaring heeft u</w:t>
      </w:r>
      <w:r w:rsidRPr="00E92104">
        <w:rPr>
          <w:rFonts w:asciiTheme="minorHAnsi" w:hAnsiTheme="minorHAnsi" w:cstheme="minorHAnsi"/>
          <w:iCs/>
          <w:sz w:val="20"/>
          <w:szCs w:val="20"/>
        </w:rPr>
        <w:t>w bedrijf</w:t>
      </w:r>
      <w:r w:rsidRPr="00E92104" w:rsidR="00DE38DF">
        <w:rPr>
          <w:rFonts w:asciiTheme="minorHAnsi" w:hAnsiTheme="minorHAnsi" w:cstheme="minorHAnsi"/>
          <w:iCs/>
          <w:sz w:val="20"/>
          <w:szCs w:val="20"/>
        </w:rPr>
        <w:t xml:space="preserve"> met</w:t>
      </w:r>
      <w:r w:rsidRPr="00E92104" w:rsidR="004B2D08">
        <w:rPr>
          <w:rFonts w:asciiTheme="minorHAnsi" w:hAnsiTheme="minorHAnsi" w:cstheme="minorHAnsi"/>
          <w:iCs/>
          <w:sz w:val="20"/>
          <w:szCs w:val="20"/>
        </w:rPr>
        <w:t xml:space="preserve"> de levering van een Business</w:t>
      </w:r>
      <w:r w:rsidRPr="00E92104" w:rsidR="00052EAB">
        <w:rPr>
          <w:rFonts w:asciiTheme="minorHAnsi" w:hAnsiTheme="minorHAnsi" w:cstheme="minorHAnsi"/>
          <w:iCs/>
          <w:sz w:val="20"/>
          <w:szCs w:val="20"/>
        </w:rPr>
        <w:t xml:space="preserve"> Intelligence oplossing</w:t>
      </w:r>
      <w:r w:rsidRPr="00E92104" w:rsidR="00B46683">
        <w:rPr>
          <w:rFonts w:asciiTheme="minorHAnsi" w:hAnsiTheme="minorHAnsi" w:cstheme="minorHAnsi"/>
          <w:iCs/>
          <w:sz w:val="20"/>
          <w:szCs w:val="20"/>
        </w:rPr>
        <w:t xml:space="preserve"> voor een </w:t>
      </w:r>
      <w:r w:rsidRPr="00E92104" w:rsidR="001C1FD7">
        <w:rPr>
          <w:rFonts w:asciiTheme="minorHAnsi" w:hAnsiTheme="minorHAnsi" w:cstheme="minorHAnsi"/>
          <w:iCs/>
          <w:sz w:val="20"/>
          <w:szCs w:val="20"/>
        </w:rPr>
        <w:t>gemeente ten behoeve van de Lokale Belastingen</w:t>
      </w:r>
      <w:r w:rsidRPr="00E92104" w:rsidR="00B46683">
        <w:rPr>
          <w:rFonts w:asciiTheme="minorHAnsi" w:hAnsiTheme="minorHAnsi" w:cstheme="minorHAnsi"/>
          <w:iCs/>
          <w:sz w:val="20"/>
          <w:szCs w:val="20"/>
        </w:rPr>
        <w:t>? Zo ja, kunt u beschrijven welke?</w:t>
      </w:r>
    </w:p>
    <w:p w:rsidRPr="00E92104" w:rsidR="006409C9" w:rsidP="4905A550" w:rsidRDefault="00052EAB" w14:paraId="0149F08B" w14:textId="113F0838">
      <w:pPr>
        <w:pStyle w:val="ListParagraph"/>
        <w:numPr>
          <w:ilvl w:val="0"/>
          <w:numId w:val="8"/>
        </w:numPr>
        <w:rPr>
          <w:rFonts w:asciiTheme="minorHAnsi" w:hAnsiTheme="minorHAnsi" w:cstheme="minorBidi"/>
          <w:iCs/>
          <w:sz w:val="20"/>
          <w:szCs w:val="20"/>
        </w:rPr>
      </w:pPr>
      <w:r w:rsidRPr="00E92104">
        <w:rPr>
          <w:rFonts w:asciiTheme="minorHAnsi" w:hAnsiTheme="minorHAnsi" w:cstheme="minorBidi"/>
          <w:iCs/>
          <w:sz w:val="20"/>
          <w:szCs w:val="20"/>
        </w:rPr>
        <w:t>Ondersteun</w:t>
      </w:r>
      <w:r w:rsidRPr="00E92104" w:rsidR="009F23B9">
        <w:rPr>
          <w:rFonts w:asciiTheme="minorHAnsi" w:hAnsiTheme="minorHAnsi" w:cstheme="minorBidi"/>
          <w:iCs/>
          <w:sz w:val="20"/>
          <w:szCs w:val="20"/>
        </w:rPr>
        <w:t>t</w:t>
      </w:r>
      <w:r w:rsidRPr="00E92104">
        <w:rPr>
          <w:rFonts w:asciiTheme="minorHAnsi" w:hAnsiTheme="minorHAnsi" w:cstheme="minorBidi"/>
          <w:iCs/>
          <w:sz w:val="20"/>
          <w:szCs w:val="20"/>
        </w:rPr>
        <w:t xml:space="preserve"> uw oplossing</w:t>
      </w:r>
      <w:r w:rsidRPr="00E92104" w:rsidR="00CF369D">
        <w:rPr>
          <w:rFonts w:asciiTheme="minorHAnsi" w:hAnsiTheme="minorHAnsi" w:cstheme="minorBidi"/>
          <w:iCs/>
          <w:sz w:val="20"/>
          <w:szCs w:val="20"/>
        </w:rPr>
        <w:t xml:space="preserve"> standaard </w:t>
      </w:r>
      <w:r w:rsidRPr="00E92104" w:rsidR="00AD299A">
        <w:rPr>
          <w:rFonts w:asciiTheme="minorHAnsi" w:hAnsiTheme="minorHAnsi" w:cstheme="minorBidi"/>
          <w:iCs/>
          <w:sz w:val="20"/>
          <w:szCs w:val="20"/>
        </w:rPr>
        <w:t xml:space="preserve">de </w:t>
      </w:r>
      <w:r w:rsidRPr="00E92104" w:rsidR="00CF369D">
        <w:rPr>
          <w:rFonts w:asciiTheme="minorHAnsi" w:hAnsiTheme="minorHAnsi" w:cstheme="minorBidi"/>
          <w:iCs/>
          <w:sz w:val="20"/>
          <w:szCs w:val="20"/>
        </w:rPr>
        <w:t>rapportages voor</w:t>
      </w:r>
      <w:r w:rsidRPr="00E92104">
        <w:rPr>
          <w:rFonts w:asciiTheme="minorHAnsi" w:hAnsiTheme="minorHAnsi" w:cstheme="minorBidi"/>
          <w:iCs/>
          <w:sz w:val="20"/>
          <w:szCs w:val="20"/>
        </w:rPr>
        <w:t xml:space="preserve"> de LLBP-processen</w:t>
      </w:r>
      <w:r w:rsidRPr="00E92104" w:rsidR="7670C4DF">
        <w:rPr>
          <w:rFonts w:asciiTheme="minorHAnsi" w:hAnsiTheme="minorHAnsi" w:cstheme="minorBidi"/>
          <w:iCs/>
          <w:sz w:val="20"/>
          <w:szCs w:val="20"/>
        </w:rPr>
        <w:t>?</w:t>
      </w:r>
      <w:r w:rsidRPr="00E92104" w:rsidR="00AD299A">
        <w:rPr>
          <w:rFonts w:asciiTheme="minorHAnsi" w:hAnsiTheme="minorHAnsi" w:cstheme="minorBidi"/>
          <w:iCs/>
          <w:sz w:val="20"/>
          <w:szCs w:val="20"/>
        </w:rPr>
        <w:t xml:space="preserve"> Hiermee wordt </w:t>
      </w:r>
      <w:r w:rsidRPr="00E92104" w:rsidR="001C1FD7">
        <w:rPr>
          <w:rFonts w:asciiTheme="minorHAnsi" w:hAnsiTheme="minorHAnsi" w:cstheme="minorBidi"/>
          <w:iCs/>
          <w:sz w:val="20"/>
          <w:szCs w:val="20"/>
        </w:rPr>
        <w:t>bedoeld</w:t>
      </w:r>
      <w:r w:rsidRPr="00E92104" w:rsidR="00AD299A">
        <w:rPr>
          <w:rFonts w:asciiTheme="minorHAnsi" w:hAnsiTheme="minorHAnsi" w:cstheme="minorBidi"/>
          <w:iCs/>
          <w:sz w:val="20"/>
          <w:szCs w:val="20"/>
        </w:rPr>
        <w:t xml:space="preserve"> dat deze rapportages al standaard in de </w:t>
      </w:r>
      <w:r w:rsidRPr="00E92104" w:rsidR="001E69C8">
        <w:rPr>
          <w:rFonts w:asciiTheme="minorHAnsi" w:hAnsiTheme="minorHAnsi" w:cstheme="minorBidi"/>
          <w:iCs/>
          <w:sz w:val="20"/>
          <w:szCs w:val="20"/>
        </w:rPr>
        <w:t>op</w:t>
      </w:r>
      <w:r w:rsidRPr="00E92104" w:rsidR="00AD299A">
        <w:rPr>
          <w:rFonts w:asciiTheme="minorHAnsi" w:hAnsiTheme="minorHAnsi" w:cstheme="minorBidi"/>
          <w:iCs/>
          <w:sz w:val="20"/>
          <w:szCs w:val="20"/>
        </w:rPr>
        <w:t>lossing aanwezig zijn zonder dat deze eerst ontwikkeld dienen te worden.</w:t>
      </w:r>
    </w:p>
    <w:p w:rsidRPr="00E92104" w:rsidR="007763C0" w:rsidP="007763C0" w:rsidRDefault="007763C0" w14:paraId="69F357E3" w14:textId="63FD46C6">
      <w:pPr>
        <w:pStyle w:val="ListParagraph"/>
        <w:numPr>
          <w:ilvl w:val="1"/>
          <w:numId w:val="8"/>
        </w:numPr>
        <w:rPr>
          <w:rFonts w:asciiTheme="minorHAnsi" w:hAnsiTheme="minorHAnsi" w:cstheme="minorBidi"/>
          <w:iCs/>
          <w:sz w:val="20"/>
          <w:szCs w:val="20"/>
        </w:rPr>
      </w:pPr>
      <w:r w:rsidRPr="00E92104">
        <w:rPr>
          <w:rFonts w:asciiTheme="minorHAnsi" w:hAnsiTheme="minorHAnsi" w:cstheme="minorBidi"/>
          <w:iCs/>
          <w:sz w:val="20"/>
          <w:szCs w:val="20"/>
        </w:rPr>
        <w:t>Welke standaard rapportages worden er geleverd?</w:t>
      </w:r>
    </w:p>
    <w:p w:rsidRPr="00E92104" w:rsidR="009E1341" w:rsidP="463632DB" w:rsidRDefault="009E1341" w14:paraId="5348787B" w14:textId="076F9E16">
      <w:pPr>
        <w:pStyle w:val="ListParagraph"/>
        <w:numPr>
          <w:ilvl w:val="0"/>
          <w:numId w:val="8"/>
        </w:numPr>
        <w:rPr>
          <w:rFonts w:asciiTheme="minorHAnsi" w:hAnsiTheme="minorHAnsi" w:cstheme="minorBidi"/>
          <w:iCs/>
          <w:sz w:val="20"/>
          <w:szCs w:val="20"/>
        </w:rPr>
      </w:pPr>
      <w:r w:rsidRPr="00E92104">
        <w:rPr>
          <w:rFonts w:asciiTheme="minorHAnsi" w:hAnsiTheme="minorHAnsi" w:cstheme="minorBidi"/>
          <w:iCs/>
          <w:sz w:val="20"/>
          <w:szCs w:val="20"/>
        </w:rPr>
        <w:t>Ondersteun</w:t>
      </w:r>
      <w:r w:rsidRPr="00E92104" w:rsidR="1EF8998E">
        <w:rPr>
          <w:rFonts w:asciiTheme="minorHAnsi" w:hAnsiTheme="minorHAnsi" w:cstheme="minorBidi"/>
          <w:iCs/>
          <w:sz w:val="20"/>
          <w:szCs w:val="20"/>
        </w:rPr>
        <w:t>t</w:t>
      </w:r>
      <w:r w:rsidRPr="00E92104">
        <w:rPr>
          <w:rFonts w:asciiTheme="minorHAnsi" w:hAnsiTheme="minorHAnsi" w:cstheme="minorBidi"/>
          <w:iCs/>
          <w:sz w:val="20"/>
          <w:szCs w:val="20"/>
        </w:rPr>
        <w:t xml:space="preserve"> uw oplossing </w:t>
      </w:r>
      <w:r w:rsidRPr="00E92104" w:rsidR="00CF31BC">
        <w:rPr>
          <w:rFonts w:asciiTheme="minorHAnsi" w:hAnsiTheme="minorHAnsi" w:cstheme="minorBidi"/>
          <w:iCs/>
          <w:sz w:val="20"/>
          <w:szCs w:val="20"/>
        </w:rPr>
        <w:t>de april- en oktoberinventarisatie van de gemeente Amersfoort?</w:t>
      </w:r>
    </w:p>
    <w:p w:rsidRPr="00E92104" w:rsidR="00431DB4" w:rsidP="00A93F03" w:rsidRDefault="00431DB4" w14:paraId="7A851B4C" w14:textId="742E5941">
      <w:pPr>
        <w:pStyle w:val="ListParagraph"/>
        <w:numPr>
          <w:ilvl w:val="0"/>
          <w:numId w:val="8"/>
        </w:numPr>
        <w:rPr>
          <w:rFonts w:asciiTheme="minorHAnsi" w:hAnsiTheme="minorHAnsi" w:cstheme="minorHAnsi"/>
          <w:iCs/>
          <w:sz w:val="20"/>
          <w:szCs w:val="20"/>
        </w:rPr>
      </w:pPr>
      <w:r w:rsidRPr="00E92104">
        <w:rPr>
          <w:rFonts w:asciiTheme="minorHAnsi" w:hAnsiTheme="minorHAnsi" w:cstheme="minorHAnsi"/>
          <w:iCs/>
          <w:sz w:val="20"/>
          <w:szCs w:val="20"/>
        </w:rPr>
        <w:t>Kan een medewerker op een eenvoudige en simpele manier zelf rapportages aanmaken?</w:t>
      </w:r>
    </w:p>
    <w:p w:rsidRPr="00E92104" w:rsidR="00431DB4" w:rsidP="00A93F03" w:rsidRDefault="00431DB4" w14:paraId="291CF31B" w14:textId="1898720B">
      <w:pPr>
        <w:pStyle w:val="ListParagraph"/>
        <w:numPr>
          <w:ilvl w:val="0"/>
          <w:numId w:val="8"/>
        </w:numPr>
        <w:rPr>
          <w:rFonts w:asciiTheme="minorHAnsi" w:hAnsiTheme="minorHAnsi" w:cstheme="minorHAnsi"/>
          <w:iCs/>
          <w:sz w:val="20"/>
          <w:szCs w:val="20"/>
        </w:rPr>
      </w:pPr>
      <w:r w:rsidRPr="00E92104">
        <w:rPr>
          <w:rFonts w:asciiTheme="minorHAnsi" w:hAnsiTheme="minorHAnsi" w:cstheme="minorHAnsi"/>
          <w:iCs/>
          <w:sz w:val="20"/>
          <w:szCs w:val="20"/>
        </w:rPr>
        <w:t xml:space="preserve">Zijn </w:t>
      </w:r>
      <w:r w:rsidRPr="00E92104" w:rsidR="0030267A">
        <w:rPr>
          <w:rFonts w:asciiTheme="minorHAnsi" w:hAnsiTheme="minorHAnsi" w:cstheme="minorHAnsi"/>
          <w:iCs/>
          <w:sz w:val="20"/>
          <w:szCs w:val="20"/>
        </w:rPr>
        <w:t>de zelfgemaakte rapportages te delen met andere gebruikers</w:t>
      </w:r>
      <w:r w:rsidRPr="00E92104" w:rsidR="00B42EE4">
        <w:rPr>
          <w:rFonts w:asciiTheme="minorHAnsi" w:hAnsiTheme="minorHAnsi" w:cstheme="minorHAnsi"/>
          <w:iCs/>
          <w:sz w:val="20"/>
          <w:szCs w:val="20"/>
        </w:rPr>
        <w:t>/klanten</w:t>
      </w:r>
      <w:r w:rsidRPr="00E92104" w:rsidR="0030267A">
        <w:rPr>
          <w:rFonts w:asciiTheme="minorHAnsi" w:hAnsiTheme="minorHAnsi" w:cstheme="minorHAnsi"/>
          <w:iCs/>
          <w:sz w:val="20"/>
          <w:szCs w:val="20"/>
        </w:rPr>
        <w:t>?</w:t>
      </w:r>
    </w:p>
    <w:p w:rsidRPr="00E92104" w:rsidR="005F3D7C" w:rsidP="00A93F03" w:rsidRDefault="005F3D7C" w14:paraId="19EAC0B2" w14:textId="3279EDCD">
      <w:pPr>
        <w:pStyle w:val="ListParagraph"/>
        <w:numPr>
          <w:ilvl w:val="0"/>
          <w:numId w:val="8"/>
        </w:numPr>
        <w:rPr>
          <w:rFonts w:asciiTheme="minorHAnsi" w:hAnsiTheme="minorHAnsi" w:cstheme="minorHAnsi"/>
          <w:iCs/>
          <w:sz w:val="20"/>
          <w:szCs w:val="20"/>
        </w:rPr>
      </w:pPr>
      <w:r w:rsidRPr="00E92104">
        <w:rPr>
          <w:rFonts w:asciiTheme="minorHAnsi" w:hAnsiTheme="minorHAnsi" w:cstheme="minorHAnsi"/>
          <w:iCs/>
          <w:sz w:val="20"/>
          <w:szCs w:val="20"/>
        </w:rPr>
        <w:t>Geeft uw oplossing inzicht in de realisatie en de prognose ten opzichte van de begroting?</w:t>
      </w:r>
    </w:p>
    <w:p w:rsidRPr="00E92104" w:rsidR="005F3D7C" w:rsidP="00A93F03" w:rsidRDefault="00C6097E" w14:paraId="41471560" w14:textId="761711A1">
      <w:pPr>
        <w:pStyle w:val="ListParagraph"/>
        <w:numPr>
          <w:ilvl w:val="0"/>
          <w:numId w:val="8"/>
        </w:numPr>
        <w:rPr>
          <w:rFonts w:asciiTheme="minorHAnsi" w:hAnsiTheme="minorHAnsi" w:cstheme="minorHAnsi"/>
          <w:iCs/>
          <w:sz w:val="20"/>
          <w:szCs w:val="20"/>
        </w:rPr>
      </w:pPr>
      <w:r w:rsidRPr="00E92104">
        <w:rPr>
          <w:rFonts w:asciiTheme="minorHAnsi" w:hAnsiTheme="minorHAnsi" w:cstheme="minorHAnsi"/>
          <w:iCs/>
          <w:sz w:val="20"/>
          <w:szCs w:val="20"/>
        </w:rPr>
        <w:t>B</w:t>
      </w:r>
      <w:r w:rsidRPr="00E92104" w:rsidR="008661F1">
        <w:rPr>
          <w:rFonts w:asciiTheme="minorHAnsi" w:hAnsiTheme="minorHAnsi" w:cstheme="minorHAnsi"/>
          <w:iCs/>
          <w:sz w:val="20"/>
          <w:szCs w:val="20"/>
        </w:rPr>
        <w:t>evat uw oplossing overzichten die Amersfoort ondersteunen bij het beantwoorden van de vragenlijsten van de Waarderingskamer?</w:t>
      </w:r>
      <w:r w:rsidRPr="00E92104" w:rsidR="00844FB9">
        <w:rPr>
          <w:rFonts w:asciiTheme="minorHAnsi" w:hAnsiTheme="minorHAnsi" w:cstheme="minorHAnsi"/>
          <w:iCs/>
          <w:sz w:val="20"/>
          <w:szCs w:val="20"/>
        </w:rPr>
        <w:t xml:space="preserve"> Zo ja welke?</w:t>
      </w:r>
    </w:p>
    <w:p w:rsidRPr="00E92104" w:rsidR="00C6097E" w:rsidP="00A93F03" w:rsidRDefault="00C6097E" w14:paraId="1057FCBA" w14:textId="0A600BE0">
      <w:pPr>
        <w:pStyle w:val="ListParagraph"/>
        <w:numPr>
          <w:ilvl w:val="0"/>
          <w:numId w:val="8"/>
        </w:numPr>
        <w:rPr>
          <w:rFonts w:asciiTheme="minorHAnsi" w:hAnsiTheme="minorHAnsi" w:cstheme="minorHAnsi"/>
          <w:iCs/>
          <w:sz w:val="20"/>
          <w:szCs w:val="20"/>
        </w:rPr>
      </w:pPr>
      <w:r w:rsidRPr="00E92104">
        <w:rPr>
          <w:rFonts w:asciiTheme="minorHAnsi" w:hAnsiTheme="minorHAnsi" w:cstheme="minorHAnsi"/>
          <w:iCs/>
          <w:sz w:val="20"/>
          <w:szCs w:val="20"/>
        </w:rPr>
        <w:t>Bevat uw oplossing informatie/overzichten over bezwaren waarbij inzichtelijk is welk aandeel van de bezwaren is ingediend door NCNP-bureaus.</w:t>
      </w:r>
    </w:p>
    <w:p w:rsidRPr="00E92104" w:rsidR="00F22854" w:rsidP="00A93F03" w:rsidRDefault="00F22854" w14:paraId="53EC5345" w14:textId="7D37FF2B">
      <w:pPr>
        <w:pStyle w:val="ListParagraph"/>
        <w:numPr>
          <w:ilvl w:val="0"/>
          <w:numId w:val="8"/>
        </w:numPr>
        <w:rPr>
          <w:rFonts w:asciiTheme="minorHAnsi" w:hAnsiTheme="minorHAnsi" w:cstheme="minorHAnsi"/>
          <w:iCs/>
          <w:sz w:val="20"/>
          <w:szCs w:val="20"/>
        </w:rPr>
      </w:pPr>
      <w:r w:rsidRPr="00E92104">
        <w:rPr>
          <w:rFonts w:asciiTheme="minorHAnsi" w:hAnsiTheme="minorHAnsi" w:cstheme="minorHAnsi"/>
          <w:iCs/>
          <w:sz w:val="20"/>
          <w:szCs w:val="20"/>
        </w:rPr>
        <w:t>Bevat uw oplossing een financieel standenregister?</w:t>
      </w:r>
    </w:p>
    <w:p w:rsidRPr="00E92104" w:rsidR="00CF369D" w:rsidP="00A93F03" w:rsidRDefault="00CF369D" w14:paraId="4FB0C351" w14:textId="7E27B2D1">
      <w:pPr>
        <w:pStyle w:val="ListParagraph"/>
        <w:numPr>
          <w:ilvl w:val="0"/>
          <w:numId w:val="8"/>
        </w:numPr>
        <w:rPr>
          <w:rFonts w:asciiTheme="minorHAnsi" w:hAnsiTheme="minorHAnsi" w:cstheme="minorHAnsi"/>
          <w:iCs/>
          <w:sz w:val="20"/>
          <w:szCs w:val="20"/>
        </w:rPr>
      </w:pPr>
      <w:r w:rsidRPr="00E92104">
        <w:rPr>
          <w:rFonts w:asciiTheme="minorHAnsi" w:hAnsiTheme="minorHAnsi" w:cstheme="minorHAnsi"/>
          <w:iCs/>
          <w:sz w:val="20"/>
          <w:szCs w:val="20"/>
        </w:rPr>
        <w:t xml:space="preserve">Heeft u ervaring met het koppelen van </w:t>
      </w:r>
      <w:r w:rsidRPr="00E92104" w:rsidR="0094127C">
        <w:rPr>
          <w:rFonts w:asciiTheme="minorHAnsi" w:hAnsiTheme="minorHAnsi" w:cstheme="minorHAnsi"/>
          <w:iCs/>
          <w:sz w:val="20"/>
          <w:szCs w:val="20"/>
        </w:rPr>
        <w:t xml:space="preserve">uw oplossing aan </w:t>
      </w:r>
      <w:proofErr w:type="spellStart"/>
      <w:r w:rsidRPr="00E92104" w:rsidR="0094127C">
        <w:rPr>
          <w:rFonts w:asciiTheme="minorHAnsi" w:hAnsiTheme="minorHAnsi" w:cstheme="minorHAnsi"/>
          <w:iCs/>
          <w:sz w:val="20"/>
          <w:szCs w:val="20"/>
        </w:rPr>
        <w:t>GouwBelastingen</w:t>
      </w:r>
      <w:proofErr w:type="spellEnd"/>
      <w:r w:rsidRPr="00E92104" w:rsidR="0094127C">
        <w:rPr>
          <w:rFonts w:asciiTheme="minorHAnsi" w:hAnsiTheme="minorHAnsi" w:cstheme="minorHAnsi"/>
          <w:iCs/>
          <w:sz w:val="20"/>
          <w:szCs w:val="20"/>
        </w:rPr>
        <w:t>?</w:t>
      </w:r>
      <w:r w:rsidR="00164031">
        <w:rPr>
          <w:rFonts w:asciiTheme="minorHAnsi" w:hAnsiTheme="minorHAnsi" w:cstheme="minorHAnsi"/>
          <w:iCs/>
          <w:sz w:val="20"/>
          <w:szCs w:val="20"/>
        </w:rPr>
        <w:t xml:space="preserve"> </w:t>
      </w:r>
      <w:r w:rsidRPr="00E92104" w:rsidR="00164031">
        <w:rPr>
          <w:rFonts w:asciiTheme="minorHAnsi" w:hAnsiTheme="minorHAnsi" w:cstheme="minorHAnsi"/>
          <w:iCs/>
          <w:sz w:val="20"/>
          <w:szCs w:val="20"/>
        </w:rPr>
        <w:t>Zo ja, kunt u beschrijven welke?</w:t>
      </w:r>
    </w:p>
    <w:p w:rsidRPr="00E92104" w:rsidR="00285662" w:rsidP="00285662" w:rsidRDefault="00285662" w14:paraId="0C9C49CA" w14:textId="36EF5B1E">
      <w:pPr>
        <w:pStyle w:val="ListParagraph"/>
        <w:numPr>
          <w:ilvl w:val="0"/>
          <w:numId w:val="8"/>
        </w:numPr>
        <w:rPr>
          <w:rFonts w:asciiTheme="minorHAnsi" w:hAnsiTheme="minorHAnsi" w:cstheme="minorHAnsi"/>
          <w:iCs/>
          <w:sz w:val="20"/>
          <w:szCs w:val="20"/>
        </w:rPr>
      </w:pPr>
      <w:r w:rsidRPr="00E92104">
        <w:rPr>
          <w:rFonts w:asciiTheme="minorHAnsi" w:hAnsiTheme="minorHAnsi" w:cstheme="minorHAnsi"/>
          <w:iCs/>
          <w:sz w:val="20"/>
          <w:szCs w:val="20"/>
        </w:rPr>
        <w:t>Heeft u ervaring met het koppelen van uw oplossing aan 4Value?</w:t>
      </w:r>
      <w:r w:rsidR="00164031">
        <w:rPr>
          <w:rFonts w:asciiTheme="minorHAnsi" w:hAnsiTheme="minorHAnsi" w:cstheme="minorHAnsi"/>
          <w:iCs/>
          <w:sz w:val="20"/>
          <w:szCs w:val="20"/>
        </w:rPr>
        <w:t xml:space="preserve"> </w:t>
      </w:r>
      <w:r w:rsidRPr="00E92104" w:rsidR="00164031">
        <w:rPr>
          <w:rFonts w:asciiTheme="minorHAnsi" w:hAnsiTheme="minorHAnsi" w:cstheme="minorHAnsi"/>
          <w:iCs/>
          <w:sz w:val="20"/>
          <w:szCs w:val="20"/>
        </w:rPr>
        <w:t>Zo ja, kunt u beschrijven welke?</w:t>
      </w:r>
    </w:p>
    <w:p w:rsidRPr="00E92104" w:rsidR="0094127C" w:rsidP="00A93F03" w:rsidRDefault="0094127C" w14:paraId="770865A6" w14:textId="467DA6E8">
      <w:pPr>
        <w:pStyle w:val="ListParagraph"/>
        <w:numPr>
          <w:ilvl w:val="0"/>
          <w:numId w:val="8"/>
        </w:numPr>
        <w:rPr>
          <w:rFonts w:asciiTheme="minorHAnsi" w:hAnsiTheme="minorHAnsi" w:cstheme="minorHAnsi"/>
          <w:iCs/>
          <w:sz w:val="20"/>
          <w:szCs w:val="20"/>
        </w:rPr>
      </w:pPr>
      <w:r w:rsidRPr="00E92104">
        <w:rPr>
          <w:rFonts w:asciiTheme="minorHAnsi" w:hAnsiTheme="minorHAnsi" w:cstheme="minorHAnsi"/>
          <w:iCs/>
          <w:sz w:val="20"/>
          <w:szCs w:val="20"/>
        </w:rPr>
        <w:t>Levert u een SaaS-oplossing?</w:t>
      </w:r>
    </w:p>
    <w:p w:rsidRPr="00E92104" w:rsidR="00B3688A" w:rsidP="00285662" w:rsidRDefault="00B3688A" w14:paraId="3170008B" w14:textId="2C13FEA4">
      <w:pPr>
        <w:pStyle w:val="ListParagraph"/>
        <w:numPr>
          <w:ilvl w:val="0"/>
          <w:numId w:val="8"/>
        </w:numPr>
        <w:rPr>
          <w:rFonts w:asciiTheme="minorHAnsi" w:hAnsiTheme="minorHAnsi" w:cstheme="minorHAnsi"/>
          <w:iCs/>
          <w:sz w:val="20"/>
          <w:szCs w:val="20"/>
        </w:rPr>
      </w:pPr>
      <w:r w:rsidRPr="00E92104">
        <w:rPr>
          <w:rFonts w:asciiTheme="minorHAnsi" w:hAnsiTheme="minorHAnsi" w:cstheme="minorHAnsi"/>
          <w:iCs/>
          <w:sz w:val="20"/>
          <w:szCs w:val="20"/>
        </w:rPr>
        <w:t xml:space="preserve">Is het mogelijk in uw oplossing een snapshot te maken van een bepaald moment en deze </w:t>
      </w:r>
      <w:r w:rsidRPr="00E92104" w:rsidR="00234948">
        <w:rPr>
          <w:rFonts w:asciiTheme="minorHAnsi" w:hAnsiTheme="minorHAnsi" w:cstheme="minorHAnsi"/>
          <w:iCs/>
          <w:sz w:val="20"/>
          <w:szCs w:val="20"/>
        </w:rPr>
        <w:t>later weer te gebruiken?</w:t>
      </w:r>
    </w:p>
    <w:p w:rsidRPr="00E92104" w:rsidR="00234948" w:rsidP="00285662" w:rsidRDefault="00234948" w14:paraId="1418DE61" w14:textId="77679594">
      <w:pPr>
        <w:pStyle w:val="ListParagraph"/>
        <w:numPr>
          <w:ilvl w:val="0"/>
          <w:numId w:val="8"/>
        </w:numPr>
        <w:rPr>
          <w:rFonts w:asciiTheme="minorHAnsi" w:hAnsiTheme="minorHAnsi" w:cstheme="minorHAnsi"/>
          <w:iCs/>
          <w:sz w:val="20"/>
          <w:szCs w:val="20"/>
        </w:rPr>
      </w:pPr>
      <w:r w:rsidRPr="00E92104">
        <w:rPr>
          <w:rFonts w:asciiTheme="minorHAnsi" w:hAnsiTheme="minorHAnsi" w:cstheme="minorHAnsi"/>
          <w:iCs/>
          <w:sz w:val="20"/>
          <w:szCs w:val="20"/>
        </w:rPr>
        <w:t>Is het mogelijk in uw applicatie om ‘door te drillen’ tot op een detail</w:t>
      </w:r>
      <w:r w:rsidRPr="00E92104" w:rsidR="006715DA">
        <w:rPr>
          <w:rFonts w:asciiTheme="minorHAnsi" w:hAnsiTheme="minorHAnsi" w:cstheme="minorHAnsi"/>
          <w:iCs/>
          <w:sz w:val="20"/>
          <w:szCs w:val="20"/>
        </w:rPr>
        <w:t>niveau</w:t>
      </w:r>
      <w:r w:rsidRPr="00E92104">
        <w:rPr>
          <w:rFonts w:asciiTheme="minorHAnsi" w:hAnsiTheme="minorHAnsi" w:cstheme="minorHAnsi"/>
          <w:iCs/>
          <w:sz w:val="20"/>
          <w:szCs w:val="20"/>
        </w:rPr>
        <w:t>?</w:t>
      </w:r>
    </w:p>
    <w:p w:rsidRPr="00E92104" w:rsidR="008A43C5" w:rsidP="00285662" w:rsidRDefault="008A43C5" w14:paraId="331172D4" w14:textId="4094F663">
      <w:pPr>
        <w:pStyle w:val="ListParagraph"/>
        <w:numPr>
          <w:ilvl w:val="0"/>
          <w:numId w:val="8"/>
        </w:numPr>
        <w:rPr>
          <w:rFonts w:asciiTheme="minorHAnsi" w:hAnsiTheme="minorHAnsi" w:cstheme="minorHAnsi"/>
          <w:iCs/>
          <w:sz w:val="20"/>
          <w:szCs w:val="20"/>
        </w:rPr>
      </w:pPr>
      <w:r w:rsidRPr="00E92104">
        <w:rPr>
          <w:rFonts w:asciiTheme="minorHAnsi" w:hAnsiTheme="minorHAnsi" w:cstheme="minorHAnsi"/>
          <w:iCs/>
          <w:sz w:val="20"/>
          <w:szCs w:val="20"/>
        </w:rPr>
        <w:t>Is het mogelijk in uw applicatie om</w:t>
      </w:r>
      <w:r w:rsidRPr="00E92104" w:rsidR="00B3688A">
        <w:rPr>
          <w:rFonts w:asciiTheme="minorHAnsi" w:hAnsiTheme="minorHAnsi" w:cstheme="minorHAnsi"/>
          <w:iCs/>
          <w:sz w:val="20"/>
          <w:szCs w:val="20"/>
        </w:rPr>
        <w:t xml:space="preserve"> te</w:t>
      </w:r>
      <w:r w:rsidRPr="00E92104">
        <w:rPr>
          <w:rFonts w:asciiTheme="minorHAnsi" w:hAnsiTheme="minorHAnsi" w:cstheme="minorHAnsi"/>
          <w:iCs/>
          <w:sz w:val="20"/>
          <w:szCs w:val="20"/>
        </w:rPr>
        <w:t xml:space="preserve"> autoris</w:t>
      </w:r>
      <w:r w:rsidRPr="00E92104" w:rsidR="00B3688A">
        <w:rPr>
          <w:rFonts w:asciiTheme="minorHAnsi" w:hAnsiTheme="minorHAnsi" w:cstheme="minorHAnsi"/>
          <w:iCs/>
          <w:sz w:val="20"/>
          <w:szCs w:val="20"/>
        </w:rPr>
        <w:t>eren</w:t>
      </w:r>
      <w:r w:rsidRPr="00E92104">
        <w:rPr>
          <w:rFonts w:asciiTheme="minorHAnsi" w:hAnsiTheme="minorHAnsi" w:cstheme="minorHAnsi"/>
          <w:iCs/>
          <w:sz w:val="20"/>
          <w:szCs w:val="20"/>
        </w:rPr>
        <w:t xml:space="preserve"> per gebruiker en/of groep van gebruikers</w:t>
      </w:r>
      <w:r w:rsidRPr="00E92104" w:rsidR="00B3688A">
        <w:rPr>
          <w:rFonts w:asciiTheme="minorHAnsi" w:hAnsiTheme="minorHAnsi" w:cstheme="minorHAnsi"/>
          <w:iCs/>
          <w:sz w:val="20"/>
          <w:szCs w:val="20"/>
        </w:rPr>
        <w:t>?</w:t>
      </w:r>
    </w:p>
    <w:p w:rsidRPr="00E92104" w:rsidR="00193F45" w:rsidP="4905A550" w:rsidRDefault="00E36EE3" w14:paraId="19F2D35C" w14:textId="5720EC05">
      <w:pPr>
        <w:pStyle w:val="ListParagraph"/>
        <w:numPr>
          <w:ilvl w:val="0"/>
          <w:numId w:val="8"/>
        </w:numPr>
        <w:rPr>
          <w:rFonts w:asciiTheme="minorHAnsi" w:hAnsiTheme="minorHAnsi" w:cstheme="minorBidi"/>
          <w:iCs/>
          <w:sz w:val="20"/>
          <w:szCs w:val="20"/>
        </w:rPr>
      </w:pPr>
      <w:r w:rsidRPr="00E92104">
        <w:rPr>
          <w:rFonts w:asciiTheme="minorHAnsi" w:hAnsiTheme="minorHAnsi" w:cstheme="minorBidi"/>
          <w:iCs/>
          <w:sz w:val="20"/>
          <w:szCs w:val="20"/>
        </w:rPr>
        <w:t xml:space="preserve">Hoe ziet de doorontwikkeling van rapporten </w:t>
      </w:r>
      <w:proofErr w:type="gramStart"/>
      <w:r w:rsidRPr="00E92104">
        <w:rPr>
          <w:rFonts w:asciiTheme="minorHAnsi" w:hAnsiTheme="minorHAnsi" w:cstheme="minorBidi"/>
          <w:iCs/>
          <w:sz w:val="20"/>
          <w:szCs w:val="20"/>
        </w:rPr>
        <w:t>er uit</w:t>
      </w:r>
      <w:proofErr w:type="gramEnd"/>
      <w:r w:rsidRPr="00E92104">
        <w:rPr>
          <w:rFonts w:asciiTheme="minorHAnsi" w:hAnsiTheme="minorHAnsi" w:cstheme="minorBidi"/>
          <w:iCs/>
          <w:sz w:val="20"/>
          <w:szCs w:val="20"/>
        </w:rPr>
        <w:t>?</w:t>
      </w:r>
    </w:p>
    <w:p w:rsidRPr="00E92104" w:rsidR="00FA6D49" w:rsidP="00285662" w:rsidRDefault="00FA6D49" w14:paraId="31E6DB5B" w14:textId="736C12EA">
      <w:pPr>
        <w:pStyle w:val="ListParagraph"/>
        <w:numPr>
          <w:ilvl w:val="0"/>
          <w:numId w:val="8"/>
        </w:numPr>
        <w:rPr>
          <w:rFonts w:asciiTheme="minorHAnsi" w:hAnsiTheme="minorHAnsi" w:cstheme="minorHAnsi"/>
          <w:iCs/>
          <w:sz w:val="20"/>
          <w:szCs w:val="20"/>
        </w:rPr>
      </w:pPr>
      <w:r w:rsidRPr="00E92104">
        <w:rPr>
          <w:rFonts w:asciiTheme="minorHAnsi" w:hAnsiTheme="minorHAnsi" w:cstheme="minorHAnsi"/>
          <w:iCs/>
          <w:sz w:val="20"/>
          <w:szCs w:val="20"/>
        </w:rPr>
        <w:t>Hoe gaat u om met</w:t>
      </w:r>
      <w:r w:rsidRPr="00E92104" w:rsidR="00D02F1B">
        <w:rPr>
          <w:rFonts w:asciiTheme="minorHAnsi" w:hAnsiTheme="minorHAnsi" w:cstheme="minorHAnsi"/>
          <w:iCs/>
          <w:sz w:val="20"/>
          <w:szCs w:val="20"/>
        </w:rPr>
        <w:t xml:space="preserve"> aanvraag van nieuwe rapportages?</w:t>
      </w:r>
    </w:p>
    <w:p w:rsidRPr="00E92104" w:rsidR="00E36EE3" w:rsidP="005D01EB" w:rsidRDefault="00D02F1B" w14:paraId="4D4913C5" w14:textId="324F8698">
      <w:pPr>
        <w:pStyle w:val="ListParagraph"/>
        <w:numPr>
          <w:ilvl w:val="0"/>
          <w:numId w:val="8"/>
        </w:numPr>
        <w:rPr>
          <w:iCs/>
        </w:rPr>
      </w:pPr>
      <w:r w:rsidRPr="00E92104">
        <w:rPr>
          <w:rFonts w:asciiTheme="minorHAnsi" w:hAnsiTheme="minorHAnsi" w:cstheme="minorBidi"/>
          <w:iCs/>
          <w:sz w:val="20"/>
          <w:szCs w:val="20"/>
        </w:rPr>
        <w:t xml:space="preserve">Hoe gaat u om met een </w:t>
      </w:r>
      <w:r w:rsidRPr="00E92104" w:rsidR="00BA41ED">
        <w:rPr>
          <w:rFonts w:asciiTheme="minorHAnsi" w:hAnsiTheme="minorHAnsi" w:cstheme="minorBidi"/>
          <w:iCs/>
          <w:sz w:val="20"/>
          <w:szCs w:val="20"/>
        </w:rPr>
        <w:t>veranderende omgeving</w:t>
      </w:r>
      <w:r w:rsidRPr="00E92104" w:rsidR="43FFEB8A">
        <w:rPr>
          <w:rFonts w:asciiTheme="minorHAnsi" w:hAnsiTheme="minorHAnsi" w:cstheme="minorBidi"/>
          <w:iCs/>
          <w:sz w:val="20"/>
          <w:szCs w:val="20"/>
        </w:rPr>
        <w:t>, b.v. veranderingen in wetgeving of eisen vanuit de Waarderingskamer</w:t>
      </w:r>
      <w:r w:rsidRPr="00E92104" w:rsidR="00BA41ED">
        <w:rPr>
          <w:rFonts w:asciiTheme="minorHAnsi" w:hAnsiTheme="minorHAnsi" w:cstheme="minorBidi"/>
          <w:iCs/>
          <w:sz w:val="20"/>
          <w:szCs w:val="20"/>
        </w:rPr>
        <w:t xml:space="preserve">? Kan de gemeente </w:t>
      </w:r>
      <w:proofErr w:type="gramStart"/>
      <w:r w:rsidRPr="00E92104" w:rsidR="00BA41ED">
        <w:rPr>
          <w:rFonts w:asciiTheme="minorHAnsi" w:hAnsiTheme="minorHAnsi" w:cstheme="minorBidi"/>
          <w:iCs/>
          <w:sz w:val="20"/>
          <w:szCs w:val="20"/>
        </w:rPr>
        <w:t>er vanuit</w:t>
      </w:r>
      <w:proofErr w:type="gramEnd"/>
      <w:r w:rsidRPr="00E92104" w:rsidR="00BA41ED">
        <w:rPr>
          <w:rFonts w:asciiTheme="minorHAnsi" w:hAnsiTheme="minorHAnsi" w:cstheme="minorBidi"/>
          <w:iCs/>
          <w:sz w:val="20"/>
          <w:szCs w:val="20"/>
        </w:rPr>
        <w:t xml:space="preserve"> gaan dat veranderingen automatisch worden verwerkt in de rapportages? Bijvoorbeeld veranderingen in de vragenlijsten</w:t>
      </w:r>
      <w:r w:rsidRPr="00E92104" w:rsidR="2BE4BC28">
        <w:rPr>
          <w:rFonts w:asciiTheme="minorHAnsi" w:hAnsiTheme="minorHAnsi" w:cstheme="minorBidi"/>
          <w:iCs/>
          <w:sz w:val="20"/>
          <w:szCs w:val="20"/>
        </w:rPr>
        <w:t xml:space="preserve"> van de</w:t>
      </w:r>
      <w:r w:rsidRPr="00E92104" w:rsidR="00BA41ED">
        <w:rPr>
          <w:rFonts w:asciiTheme="minorHAnsi" w:hAnsiTheme="minorHAnsi" w:cstheme="minorBidi"/>
          <w:iCs/>
          <w:sz w:val="20"/>
          <w:szCs w:val="20"/>
        </w:rPr>
        <w:t xml:space="preserve"> Waarderingskamer</w:t>
      </w:r>
      <w:r w:rsidRPr="00E92104" w:rsidR="2A9C3135">
        <w:rPr>
          <w:rFonts w:asciiTheme="minorHAnsi" w:hAnsiTheme="minorHAnsi" w:cstheme="minorBidi"/>
          <w:iCs/>
          <w:sz w:val="20"/>
          <w:szCs w:val="20"/>
        </w:rPr>
        <w:t xml:space="preserve">, of nieuwe ontwikkelingen zoals de </w:t>
      </w:r>
      <w:proofErr w:type="gramStart"/>
      <w:r w:rsidRPr="00E92104" w:rsidR="2A9C3135">
        <w:rPr>
          <w:rFonts w:asciiTheme="minorHAnsi" w:hAnsiTheme="minorHAnsi" w:cstheme="minorBidi"/>
          <w:iCs/>
          <w:sz w:val="20"/>
          <w:szCs w:val="20"/>
        </w:rPr>
        <w:t>KOTA regeling</w:t>
      </w:r>
      <w:proofErr w:type="gramEnd"/>
      <w:r w:rsidRPr="00E92104" w:rsidR="00BA41ED">
        <w:rPr>
          <w:rFonts w:asciiTheme="minorHAnsi" w:hAnsiTheme="minorHAnsi" w:cstheme="minorBidi"/>
          <w:iCs/>
          <w:sz w:val="20"/>
          <w:szCs w:val="20"/>
        </w:rPr>
        <w:t>?</w:t>
      </w:r>
    </w:p>
    <w:p w:rsidRPr="00027C07" w:rsidR="00027C07" w:rsidP="00027C07" w:rsidRDefault="00027C07" w14:paraId="2D7FC443" w14:textId="6DEC97C6">
      <w:pPr>
        <w:pStyle w:val="ListParagraph"/>
        <w:numPr>
          <w:ilvl w:val="0"/>
          <w:numId w:val="8"/>
        </w:numPr>
        <w:rPr>
          <w:rFonts w:asciiTheme="minorHAnsi" w:hAnsiTheme="minorHAnsi" w:cstheme="minorHAnsi"/>
          <w:iCs/>
          <w:sz w:val="20"/>
          <w:szCs w:val="20"/>
        </w:rPr>
      </w:pPr>
      <w:r w:rsidRPr="00E92104">
        <w:rPr>
          <w:rFonts w:asciiTheme="minorHAnsi" w:hAnsiTheme="minorHAnsi" w:cstheme="minorHAnsi"/>
          <w:iCs/>
          <w:sz w:val="20"/>
          <w:szCs w:val="20"/>
        </w:rPr>
        <w:t xml:space="preserve">Is uw oplossing bewezen </w:t>
      </w:r>
      <w:r w:rsidR="00B14786">
        <w:rPr>
          <w:rFonts w:asciiTheme="minorHAnsi" w:hAnsiTheme="minorHAnsi" w:cstheme="minorHAnsi"/>
          <w:iCs/>
          <w:sz w:val="20"/>
          <w:szCs w:val="20"/>
        </w:rPr>
        <w:t>in een 100.000+ gemeente?</w:t>
      </w:r>
    </w:p>
    <w:p w:rsidR="00DD33AB" w:rsidP="463632DB" w:rsidRDefault="00DD33AB" w14:paraId="7352B5FF" w14:textId="59A1C141">
      <w:pPr>
        <w:pStyle w:val="ListParagraph"/>
        <w:numPr>
          <w:ilvl w:val="0"/>
          <w:numId w:val="8"/>
        </w:numPr>
        <w:rPr>
          <w:rFonts w:asciiTheme="minorHAnsi" w:hAnsiTheme="minorHAnsi" w:cstheme="minorBidi"/>
          <w:iCs/>
          <w:sz w:val="20"/>
          <w:szCs w:val="20"/>
        </w:rPr>
      </w:pPr>
      <w:r w:rsidRPr="00E92104">
        <w:rPr>
          <w:rFonts w:asciiTheme="minorHAnsi" w:hAnsiTheme="minorHAnsi" w:cstheme="minorBidi"/>
          <w:iCs/>
          <w:sz w:val="20"/>
          <w:szCs w:val="20"/>
        </w:rPr>
        <w:t xml:space="preserve">Welke nog niet benoemde zaken (kansen, risico’s) wilt u nog kwijt? </w:t>
      </w:r>
    </w:p>
    <w:p w:rsidRPr="00653601" w:rsidR="00653601" w:rsidP="00653601" w:rsidRDefault="00653601" w14:paraId="2C1E3D5F" w14:textId="3DF09AA2">
      <w:pPr>
        <w:pStyle w:val="ListParagraph"/>
        <w:numPr>
          <w:ilvl w:val="0"/>
          <w:numId w:val="8"/>
        </w:numPr>
        <w:rPr>
          <w:rFonts w:asciiTheme="minorHAnsi" w:hAnsiTheme="minorHAnsi" w:cstheme="minorHAnsi"/>
          <w:iCs/>
          <w:sz w:val="20"/>
          <w:szCs w:val="20"/>
        </w:rPr>
      </w:pPr>
      <w:r w:rsidRPr="00E92104">
        <w:rPr>
          <w:rFonts w:asciiTheme="minorHAnsi" w:hAnsiTheme="minorHAnsi" w:cstheme="minorHAnsi"/>
          <w:iCs/>
          <w:sz w:val="20"/>
          <w:szCs w:val="20"/>
        </w:rPr>
        <w:t xml:space="preserve">Wat zijn aandachtspunten om rekening mee te houden indien Gemeente Amersfoort besluit dit project te gaan aanbesteden? </w:t>
      </w:r>
    </w:p>
    <w:p w:rsidRPr="00E92104" w:rsidR="0048718F" w:rsidP="390EAACD" w:rsidRDefault="047F6587" w14:paraId="3B76AC72" w14:textId="28EC7827">
      <w:pPr>
        <w:pStyle w:val="ListParagraph"/>
        <w:numPr>
          <w:ilvl w:val="0"/>
          <w:numId w:val="8"/>
        </w:numPr>
        <w:rPr>
          <w:rFonts w:asciiTheme="minorHAnsi" w:hAnsiTheme="minorHAnsi" w:cstheme="minorBidi"/>
          <w:iCs/>
          <w:sz w:val="20"/>
          <w:szCs w:val="20"/>
        </w:rPr>
      </w:pPr>
      <w:r w:rsidRPr="00E92104">
        <w:rPr>
          <w:rFonts w:asciiTheme="minorHAnsi" w:hAnsiTheme="minorHAnsi" w:cstheme="minorBidi"/>
          <w:iCs/>
          <w:sz w:val="20"/>
          <w:szCs w:val="20"/>
        </w:rPr>
        <w:t>Kunt u een kostenindicatie geven van uw oplossing</w:t>
      </w:r>
      <w:r w:rsidRPr="00E92104" w:rsidR="00840F76">
        <w:rPr>
          <w:rFonts w:asciiTheme="minorHAnsi" w:hAnsiTheme="minorHAnsi" w:cstheme="minorBidi"/>
          <w:iCs/>
          <w:sz w:val="20"/>
          <w:szCs w:val="20"/>
        </w:rPr>
        <w:t>, graag onderverdeeld in structurele en eenmalige kosten.</w:t>
      </w:r>
    </w:p>
    <w:p w:rsidRPr="00EA010B" w:rsidR="00DD33AB" w:rsidP="00DD33AB" w:rsidRDefault="00DD33AB" w14:paraId="54BFCBF2" w14:textId="77777777">
      <w:pPr>
        <w:pStyle w:val="ListParagraph"/>
        <w:rPr>
          <w:rFonts w:asciiTheme="minorHAnsi" w:hAnsiTheme="minorHAnsi" w:cstheme="minorHAnsi"/>
          <w:i/>
          <w:sz w:val="20"/>
          <w:szCs w:val="20"/>
        </w:rPr>
      </w:pPr>
    </w:p>
    <w:p w:rsidRPr="00C55B4F" w:rsidR="00A93F03" w:rsidRDefault="00A93F03" w14:paraId="6464CEF7" w14:textId="77777777">
      <w:pPr>
        <w:rPr>
          <w:rFonts w:ascii="Trebuchet MS" w:hAnsi="Trebuchet MS"/>
          <w:sz w:val="20"/>
          <w:szCs w:val="20"/>
        </w:rPr>
      </w:pPr>
    </w:p>
    <w:sectPr w:rsidRPr="00C55B4F" w:rsidR="00A93F03" w:rsidSect="00097670">
      <w:pgSz w:w="11906" w:h="16838" w:orient="portrait" w:code="9"/>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nitials="PW" w:author="Peter Wieland" w:date="2024-03-13T14:26:00Z" w:id="2">
    <w:p w:rsidR="0048718F" w:rsidP="0048718F" w:rsidRDefault="0048718F" w14:paraId="0C6D09A0" w14:textId="77777777">
      <w:pPr>
        <w:pStyle w:val="CommentText"/>
      </w:pPr>
      <w:r>
        <w:rPr>
          <w:rStyle w:val="CommentReference"/>
        </w:rPr>
        <w:annotationRef/>
      </w:r>
      <w:r>
        <w:t>Aanvullen/scherpen stellen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C6D09A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BBC7B77" w16cex:dateUtc="2024-03-13T1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C6D09A0" w16cid:durableId="3BBC7B7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IDFont+F4">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Light">
    <w:panose1 w:val="020B05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IDFont+F3">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423D6"/>
    <w:multiLevelType w:val="hybridMultilevel"/>
    <w:tmpl w:val="A3DEE6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7B1F23"/>
    <w:multiLevelType w:val="multilevel"/>
    <w:tmpl w:val="D2300266"/>
    <w:lvl w:ilvl="0">
      <w:start w:val="1"/>
      <w:numFmt w:val="upperRoman"/>
      <w:lvlText w:val="BIJLAGE %1"/>
      <w:lvlJc w:val="left"/>
      <w:pPr>
        <w:tabs>
          <w:tab w:val="num" w:pos="1418"/>
        </w:tabs>
        <w:ind w:left="1418" w:hanging="1418"/>
      </w:pPr>
      <w:rPr>
        <w:rFonts w:hint="default" w:ascii="Arial" w:hAnsi="Arial"/>
        <w:b/>
        <w:i w:val="0"/>
        <w:caps/>
        <w:sz w:val="21"/>
      </w:rPr>
    </w:lvl>
    <w:lvl w:ilvl="1">
      <w:start w:val="1"/>
      <w:numFmt w:val="decimal"/>
      <w:suff w:val="nothing"/>
      <w:lvlText w:val="%1.%2."/>
      <w:lvlJc w:val="left"/>
      <w:pPr>
        <w:ind w:left="0" w:firstLine="0"/>
      </w:pPr>
      <w:rPr>
        <w:rFonts w:hint="default" w:ascii="Arial" w:hAnsi="Arial"/>
        <w:b/>
        <w:i w:val="0"/>
        <w:sz w:val="21"/>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C2C1D0B"/>
    <w:multiLevelType w:val="hybridMultilevel"/>
    <w:tmpl w:val="CE88F410"/>
    <w:lvl w:ilvl="0" w:tplc="DFE02128">
      <w:numFmt w:val="bullet"/>
      <w:lvlText w:val="•"/>
      <w:lvlJc w:val="left"/>
      <w:pPr>
        <w:ind w:left="720" w:hanging="360"/>
      </w:pPr>
      <w:rPr>
        <w:rFonts w:hint="default" w:ascii="Trebuchet MS" w:hAnsi="Trebuchet MS" w:cs="CIDFont+F4"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0D6B0417"/>
    <w:multiLevelType w:val="multilevel"/>
    <w:tmpl w:val="BE381D96"/>
    <w:lvl w:ilvl="0">
      <w:start w:val="1"/>
      <w:numFmt w:val="decimal"/>
      <w:pStyle w:val="Heading1"/>
      <w:lvlText w:val="%1"/>
      <w:lvlJc w:val="left"/>
      <w:pPr>
        <w:ind w:left="680" w:hanging="680"/>
      </w:pPr>
      <w:rPr>
        <w:rFonts w:hint="default"/>
        <w:b w:val="0"/>
        <w:i w:val="0"/>
        <w:color w:val="005D76"/>
        <w:sz w:val="22"/>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680"/>
        </w:tabs>
        <w:ind w:left="680" w:hanging="680"/>
      </w:pPr>
      <w:rPr>
        <w:rFonts w:hint="default"/>
      </w:rPr>
    </w:lvl>
    <w:lvl w:ilvl="3">
      <w:start w:val="1"/>
      <w:numFmt w:val="none"/>
      <w:pStyle w:val="Heading4"/>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upperRoman"/>
      <w:lvlRestart w:val="0"/>
      <w:pStyle w:val="Heading8"/>
      <w:lvlText w:val="%8"/>
      <w:lvlJc w:val="left"/>
      <w:pPr>
        <w:tabs>
          <w:tab w:val="num" w:pos="0"/>
        </w:tabs>
        <w:ind w:left="0" w:firstLine="0"/>
      </w:pPr>
      <w:rPr>
        <w:rFonts w:hint="default" w:ascii="Segoe UI Light" w:hAnsi="Segoe UI Light"/>
        <w:b w:val="0"/>
        <w:i w:val="0"/>
        <w:caps/>
        <w:strike w:val="0"/>
        <w:dstrike w:val="0"/>
        <w:vanish w:val="0"/>
        <w:color w:val="005D76"/>
        <w:sz w:val="1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lvlText w:val="%8.%9"/>
      <w:lvlJc w:val="left"/>
      <w:pPr>
        <w:tabs>
          <w:tab w:val="num" w:pos="680"/>
        </w:tabs>
        <w:ind w:left="680" w:hanging="680"/>
      </w:pPr>
      <w:rPr>
        <w:rFonts w:hint="default"/>
      </w:rPr>
    </w:lvl>
  </w:abstractNum>
  <w:abstractNum w:abstractNumId="4" w15:restartNumberingAfterBreak="0">
    <w:nsid w:val="0E9529FB"/>
    <w:multiLevelType w:val="hybridMultilevel"/>
    <w:tmpl w:val="653AF5D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0151F8C"/>
    <w:multiLevelType w:val="hybridMultilevel"/>
    <w:tmpl w:val="047C6A8E"/>
    <w:lvl w:ilvl="0" w:tplc="4BD6A25A">
      <w:start w:val="4"/>
      <w:numFmt w:val="bullet"/>
      <w:lvlText w:val="-"/>
      <w:lvlJc w:val="left"/>
      <w:pPr>
        <w:ind w:left="720" w:hanging="360"/>
      </w:pPr>
      <w:rPr>
        <w:rFonts w:hint="default" w:ascii="Segoe UI" w:hAnsi="Segoe UI" w:eastAsia="Times New Roman" w:cs="Segoe U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 w15:restartNumberingAfterBreak="0">
    <w:nsid w:val="14F41BCB"/>
    <w:multiLevelType w:val="hybridMultilevel"/>
    <w:tmpl w:val="D9EE1242"/>
    <w:lvl w:ilvl="0" w:tplc="DFE02128">
      <w:numFmt w:val="bullet"/>
      <w:lvlText w:val="•"/>
      <w:lvlJc w:val="left"/>
      <w:pPr>
        <w:ind w:left="720" w:hanging="360"/>
      </w:pPr>
      <w:rPr>
        <w:rFonts w:hint="default" w:ascii="Trebuchet MS" w:hAnsi="Trebuchet MS" w:cs="CIDFont+F4"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1C0222DE"/>
    <w:multiLevelType w:val="hybridMultilevel"/>
    <w:tmpl w:val="51F822C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D1F6FBA"/>
    <w:multiLevelType w:val="hybridMultilevel"/>
    <w:tmpl w:val="14E28D06"/>
    <w:lvl w:ilvl="0" w:tplc="DFE02128">
      <w:numFmt w:val="bullet"/>
      <w:lvlText w:val="•"/>
      <w:lvlJc w:val="left"/>
      <w:pPr>
        <w:ind w:left="720" w:hanging="360"/>
      </w:pPr>
      <w:rPr>
        <w:rFonts w:hint="default" w:ascii="Trebuchet MS" w:hAnsi="Trebuchet MS" w:cs="CIDFont+F4"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23287B32"/>
    <w:multiLevelType w:val="hybridMultilevel"/>
    <w:tmpl w:val="140ECE2C"/>
    <w:lvl w:ilvl="0" w:tplc="DFE02128">
      <w:numFmt w:val="bullet"/>
      <w:lvlText w:val="•"/>
      <w:lvlJc w:val="left"/>
      <w:pPr>
        <w:ind w:left="720" w:hanging="360"/>
      </w:pPr>
      <w:rPr>
        <w:rFonts w:hint="default" w:ascii="Trebuchet MS" w:hAnsi="Trebuchet MS" w:cs="CIDFont+F4"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0" w15:restartNumberingAfterBreak="0">
    <w:nsid w:val="29166698"/>
    <w:multiLevelType w:val="hybridMultilevel"/>
    <w:tmpl w:val="5972CAEC"/>
    <w:lvl w:ilvl="0" w:tplc="DFE02128">
      <w:numFmt w:val="bullet"/>
      <w:lvlText w:val="•"/>
      <w:lvlJc w:val="left"/>
      <w:pPr>
        <w:ind w:left="720" w:hanging="360"/>
      </w:pPr>
      <w:rPr>
        <w:rFonts w:hint="default" w:ascii="Trebuchet MS" w:hAnsi="Trebuchet MS" w:cs="CIDFont+F4"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2C921623"/>
    <w:multiLevelType w:val="multilevel"/>
    <w:tmpl w:val="BBEE0A1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0D22943"/>
    <w:multiLevelType w:val="hybridMultilevel"/>
    <w:tmpl w:val="5F5EFD14"/>
    <w:lvl w:ilvl="0" w:tplc="DFE02128">
      <w:numFmt w:val="bullet"/>
      <w:lvlText w:val="•"/>
      <w:lvlJc w:val="left"/>
      <w:pPr>
        <w:ind w:left="720" w:hanging="360"/>
      </w:pPr>
      <w:rPr>
        <w:rFonts w:hint="default" w:ascii="Trebuchet MS" w:hAnsi="Trebuchet MS" w:cs="CIDFont+F4"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30F97948"/>
    <w:multiLevelType w:val="hybridMultilevel"/>
    <w:tmpl w:val="251872F8"/>
    <w:lvl w:ilvl="0" w:tplc="DFE02128">
      <w:numFmt w:val="bullet"/>
      <w:lvlText w:val="•"/>
      <w:lvlJc w:val="left"/>
      <w:pPr>
        <w:ind w:left="720" w:hanging="360"/>
      </w:pPr>
      <w:rPr>
        <w:rFonts w:hint="default" w:ascii="Trebuchet MS" w:hAnsi="Trebuchet MS" w:cs="CIDFont+F4"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33866AF4"/>
    <w:multiLevelType w:val="hybridMultilevel"/>
    <w:tmpl w:val="CCD495FA"/>
    <w:lvl w:ilvl="0" w:tplc="DFE02128">
      <w:numFmt w:val="bullet"/>
      <w:lvlText w:val="•"/>
      <w:lvlJc w:val="left"/>
      <w:pPr>
        <w:ind w:left="720" w:hanging="360"/>
      </w:pPr>
      <w:rPr>
        <w:rFonts w:hint="default" w:ascii="Trebuchet MS" w:hAnsi="Trebuchet MS" w:cs="CIDFont+F4"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5" w15:restartNumberingAfterBreak="0">
    <w:nsid w:val="35A94D92"/>
    <w:multiLevelType w:val="hybridMultilevel"/>
    <w:tmpl w:val="267239CE"/>
    <w:lvl w:ilvl="0" w:tplc="0413000F">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9744A8E"/>
    <w:multiLevelType w:val="hybridMultilevel"/>
    <w:tmpl w:val="EAFA35B8"/>
    <w:lvl w:ilvl="0" w:tplc="DFE02128">
      <w:numFmt w:val="bullet"/>
      <w:lvlText w:val="•"/>
      <w:lvlJc w:val="left"/>
      <w:pPr>
        <w:ind w:left="720" w:hanging="360"/>
      </w:pPr>
      <w:rPr>
        <w:rFonts w:hint="default" w:ascii="Trebuchet MS" w:hAnsi="Trebuchet MS" w:cs="CIDFont+F4"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7" w15:restartNumberingAfterBreak="0">
    <w:nsid w:val="39CA2C5D"/>
    <w:multiLevelType w:val="hybridMultilevel"/>
    <w:tmpl w:val="2FC02BE8"/>
    <w:lvl w:ilvl="0" w:tplc="DFE02128">
      <w:numFmt w:val="bullet"/>
      <w:lvlText w:val="•"/>
      <w:lvlJc w:val="left"/>
      <w:pPr>
        <w:ind w:left="720" w:hanging="360"/>
      </w:pPr>
      <w:rPr>
        <w:rFonts w:hint="default" w:ascii="Trebuchet MS" w:hAnsi="Trebuchet MS" w:cs="CIDFont+F4"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8" w15:restartNumberingAfterBreak="0">
    <w:nsid w:val="3A3D770F"/>
    <w:multiLevelType w:val="hybridMultilevel"/>
    <w:tmpl w:val="B624FAEC"/>
    <w:lvl w:ilvl="0" w:tplc="561E2F7A">
      <w:start w:val="1"/>
      <w:numFmt w:val="bullet"/>
      <w:lvlText w:val="-"/>
      <w:lvlJc w:val="left"/>
      <w:pPr>
        <w:ind w:left="720" w:hanging="360"/>
      </w:pPr>
      <w:rPr>
        <w:rFonts w:hint="default" w:ascii="Trebuchet MS" w:hAnsi="Trebuchet MS"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9" w15:restartNumberingAfterBreak="0">
    <w:nsid w:val="3B8D57B9"/>
    <w:multiLevelType w:val="hybridMultilevel"/>
    <w:tmpl w:val="471A05F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0" w15:restartNumberingAfterBreak="0">
    <w:nsid w:val="3C0253C6"/>
    <w:multiLevelType w:val="hybridMultilevel"/>
    <w:tmpl w:val="2FC60646"/>
    <w:lvl w:ilvl="0" w:tplc="DFE02128">
      <w:numFmt w:val="bullet"/>
      <w:lvlText w:val="•"/>
      <w:lvlJc w:val="left"/>
      <w:pPr>
        <w:ind w:left="720" w:hanging="360"/>
      </w:pPr>
      <w:rPr>
        <w:rFonts w:hint="default" w:ascii="Trebuchet MS" w:hAnsi="Trebuchet MS" w:cs="CIDFont+F4"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1" w15:restartNumberingAfterBreak="0">
    <w:nsid w:val="3C9D1EB6"/>
    <w:multiLevelType w:val="hybridMultilevel"/>
    <w:tmpl w:val="D9CADE76"/>
    <w:lvl w:ilvl="0" w:tplc="DFE02128">
      <w:numFmt w:val="bullet"/>
      <w:lvlText w:val="•"/>
      <w:lvlJc w:val="left"/>
      <w:pPr>
        <w:ind w:left="720" w:hanging="360"/>
      </w:pPr>
      <w:rPr>
        <w:rFonts w:hint="default" w:ascii="Trebuchet MS" w:hAnsi="Trebuchet MS" w:cs="CIDFont+F4"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2" w15:restartNumberingAfterBreak="0">
    <w:nsid w:val="404B3C24"/>
    <w:multiLevelType w:val="hybridMultilevel"/>
    <w:tmpl w:val="7C8ED268"/>
    <w:lvl w:ilvl="0" w:tplc="DFE02128">
      <w:numFmt w:val="bullet"/>
      <w:lvlText w:val="•"/>
      <w:lvlJc w:val="left"/>
      <w:pPr>
        <w:ind w:left="720" w:hanging="360"/>
      </w:pPr>
      <w:rPr>
        <w:rFonts w:hint="default" w:ascii="Trebuchet MS" w:hAnsi="Trebuchet MS" w:cs="CIDFont+F4"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3" w15:restartNumberingAfterBreak="0">
    <w:nsid w:val="42BE3E19"/>
    <w:multiLevelType w:val="hybridMultilevel"/>
    <w:tmpl w:val="FF40CDCA"/>
    <w:lvl w:ilvl="0" w:tplc="0BD8E2CA">
      <w:start w:val="30"/>
      <w:numFmt w:val="bullet"/>
      <w:lvlText w:val="-"/>
      <w:lvlJc w:val="left"/>
      <w:pPr>
        <w:ind w:left="720" w:hanging="360"/>
      </w:pPr>
      <w:rPr>
        <w:rFonts w:hint="default" w:ascii="Calibri" w:hAnsi="Calibri" w:cs="Calibri"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4" w15:restartNumberingAfterBreak="0">
    <w:nsid w:val="58242347"/>
    <w:multiLevelType w:val="multilevel"/>
    <w:tmpl w:val="A5449E3A"/>
    <w:styleLink w:val="Opsomming"/>
    <w:lvl w:ilvl="0">
      <w:start w:val="1"/>
      <w:numFmt w:val="bullet"/>
      <w:lvlText w:val="-"/>
      <w:lvlJc w:val="left"/>
      <w:pPr>
        <w:tabs>
          <w:tab w:val="num" w:pos="301"/>
        </w:tabs>
        <w:ind w:left="301" w:hanging="301"/>
      </w:pPr>
      <w:rPr>
        <w:rFonts w:hint="default" w:ascii="Segoe UI" w:hAnsi="Segoe UI"/>
      </w:rPr>
    </w:lvl>
    <w:lvl w:ilvl="1">
      <w:start w:val="1"/>
      <w:numFmt w:val="bullet"/>
      <w:lvlText w:val="·"/>
      <w:lvlJc w:val="left"/>
      <w:pPr>
        <w:tabs>
          <w:tab w:val="num" w:pos="601"/>
        </w:tabs>
        <w:ind w:left="601" w:hanging="300"/>
      </w:pPr>
      <w:rPr>
        <w:rFonts w:hint="default" w:ascii="Segoe UI" w:hAnsi="Segoe UI"/>
      </w:rPr>
    </w:lvl>
    <w:lvl w:ilvl="2">
      <w:start w:val="1"/>
      <w:numFmt w:val="bullet"/>
      <w:lvlText w:val="-"/>
      <w:lvlJc w:val="left"/>
      <w:pPr>
        <w:tabs>
          <w:tab w:val="num" w:pos="902"/>
        </w:tabs>
        <w:ind w:left="902" w:hanging="301"/>
      </w:pPr>
      <w:rPr>
        <w:rFonts w:hint="default" w:ascii="Segoe UI" w:hAnsi="Segoe UI"/>
      </w:rPr>
    </w:lvl>
    <w:lvl w:ilvl="3">
      <w:start w:val="1"/>
      <w:numFmt w:val="bullet"/>
      <w:lvlText w:val="-"/>
      <w:lvlJc w:val="left"/>
      <w:pPr>
        <w:tabs>
          <w:tab w:val="num" w:pos="902"/>
        </w:tabs>
        <w:ind w:left="902" w:hanging="301"/>
      </w:pPr>
      <w:rPr>
        <w:rFonts w:hint="default" w:ascii="Arial" w:hAnsi="Arial"/>
      </w:rPr>
    </w:lvl>
    <w:lvl w:ilvl="4">
      <w:start w:val="1"/>
      <w:numFmt w:val="bullet"/>
      <w:lvlText w:val="-"/>
      <w:lvlJc w:val="left"/>
      <w:pPr>
        <w:tabs>
          <w:tab w:val="num" w:pos="902"/>
        </w:tabs>
        <w:ind w:left="902" w:hanging="301"/>
      </w:pPr>
      <w:rPr>
        <w:rFonts w:hint="default" w:ascii="Arial" w:hAnsi="Arial"/>
      </w:rPr>
    </w:lvl>
    <w:lvl w:ilvl="5">
      <w:start w:val="1"/>
      <w:numFmt w:val="bullet"/>
      <w:lvlText w:val="-"/>
      <w:lvlJc w:val="left"/>
      <w:pPr>
        <w:tabs>
          <w:tab w:val="num" w:pos="902"/>
        </w:tabs>
        <w:ind w:left="902" w:hanging="301"/>
      </w:pPr>
      <w:rPr>
        <w:rFonts w:hint="default" w:ascii="Arial" w:hAnsi="Arial"/>
      </w:rPr>
    </w:lvl>
    <w:lvl w:ilvl="6">
      <w:start w:val="1"/>
      <w:numFmt w:val="bullet"/>
      <w:lvlText w:val="-"/>
      <w:lvlJc w:val="left"/>
      <w:pPr>
        <w:tabs>
          <w:tab w:val="num" w:pos="902"/>
        </w:tabs>
        <w:ind w:left="902" w:hanging="301"/>
      </w:pPr>
      <w:rPr>
        <w:rFonts w:hint="default" w:ascii="Arial" w:hAnsi="Arial"/>
      </w:rPr>
    </w:lvl>
    <w:lvl w:ilvl="7">
      <w:start w:val="1"/>
      <w:numFmt w:val="bullet"/>
      <w:lvlText w:val="-"/>
      <w:lvlJc w:val="left"/>
      <w:pPr>
        <w:tabs>
          <w:tab w:val="num" w:pos="902"/>
        </w:tabs>
        <w:ind w:left="902" w:hanging="301"/>
      </w:pPr>
      <w:rPr>
        <w:rFonts w:hint="default" w:ascii="Arial" w:hAnsi="Arial"/>
      </w:rPr>
    </w:lvl>
    <w:lvl w:ilvl="8">
      <w:start w:val="1"/>
      <w:numFmt w:val="bullet"/>
      <w:lvlText w:val="-"/>
      <w:lvlJc w:val="left"/>
      <w:pPr>
        <w:tabs>
          <w:tab w:val="num" w:pos="902"/>
        </w:tabs>
        <w:ind w:left="902" w:hanging="301"/>
      </w:pPr>
      <w:rPr>
        <w:rFonts w:hint="default" w:ascii="Arial" w:hAnsi="Arial"/>
      </w:rPr>
    </w:lvl>
  </w:abstractNum>
  <w:abstractNum w:abstractNumId="25" w15:restartNumberingAfterBreak="0">
    <w:nsid w:val="5A6228B5"/>
    <w:multiLevelType w:val="hybridMultilevel"/>
    <w:tmpl w:val="E78219C8"/>
    <w:lvl w:ilvl="0" w:tplc="DFE02128">
      <w:numFmt w:val="bullet"/>
      <w:lvlText w:val="•"/>
      <w:lvlJc w:val="left"/>
      <w:pPr>
        <w:ind w:left="720" w:hanging="360"/>
      </w:pPr>
      <w:rPr>
        <w:rFonts w:hint="default" w:ascii="Trebuchet MS" w:hAnsi="Trebuchet MS" w:cs="CIDFont+F4"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6" w15:restartNumberingAfterBreak="0">
    <w:nsid w:val="5AF22F79"/>
    <w:multiLevelType w:val="hybridMultilevel"/>
    <w:tmpl w:val="F790F818"/>
    <w:lvl w:ilvl="0" w:tplc="DFE02128">
      <w:numFmt w:val="bullet"/>
      <w:lvlText w:val="•"/>
      <w:lvlJc w:val="left"/>
      <w:pPr>
        <w:ind w:left="720" w:hanging="360"/>
      </w:pPr>
      <w:rPr>
        <w:rFonts w:hint="default" w:ascii="Trebuchet MS" w:hAnsi="Trebuchet MS" w:cs="CIDFont+F4"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7" w15:restartNumberingAfterBreak="0">
    <w:nsid w:val="62B470FD"/>
    <w:multiLevelType w:val="hybridMultilevel"/>
    <w:tmpl w:val="DB70DABA"/>
    <w:lvl w:ilvl="0" w:tplc="91E0C884">
      <w:numFmt w:val="bullet"/>
      <w:lvlText w:val="-"/>
      <w:lvlJc w:val="left"/>
      <w:pPr>
        <w:ind w:left="1068" w:hanging="360"/>
      </w:pPr>
      <w:rPr>
        <w:rFonts w:hint="default" w:ascii="Trebuchet MS" w:hAnsi="Trebuchet MS" w:eastAsia="Times New Roman" w:cs="Times New Roman"/>
      </w:rPr>
    </w:lvl>
    <w:lvl w:ilvl="1" w:tplc="04130003" w:tentative="1">
      <w:start w:val="1"/>
      <w:numFmt w:val="bullet"/>
      <w:lvlText w:val="o"/>
      <w:lvlJc w:val="left"/>
      <w:pPr>
        <w:ind w:left="1788" w:hanging="360"/>
      </w:pPr>
      <w:rPr>
        <w:rFonts w:hint="default" w:ascii="Courier New" w:hAnsi="Courier New" w:cs="Courier New"/>
      </w:rPr>
    </w:lvl>
    <w:lvl w:ilvl="2" w:tplc="04130005" w:tentative="1">
      <w:start w:val="1"/>
      <w:numFmt w:val="bullet"/>
      <w:lvlText w:val=""/>
      <w:lvlJc w:val="left"/>
      <w:pPr>
        <w:ind w:left="2508" w:hanging="360"/>
      </w:pPr>
      <w:rPr>
        <w:rFonts w:hint="default" w:ascii="Wingdings" w:hAnsi="Wingdings"/>
      </w:rPr>
    </w:lvl>
    <w:lvl w:ilvl="3" w:tplc="04130001" w:tentative="1">
      <w:start w:val="1"/>
      <w:numFmt w:val="bullet"/>
      <w:lvlText w:val=""/>
      <w:lvlJc w:val="left"/>
      <w:pPr>
        <w:ind w:left="3228" w:hanging="360"/>
      </w:pPr>
      <w:rPr>
        <w:rFonts w:hint="default" w:ascii="Symbol" w:hAnsi="Symbol"/>
      </w:rPr>
    </w:lvl>
    <w:lvl w:ilvl="4" w:tplc="04130003" w:tentative="1">
      <w:start w:val="1"/>
      <w:numFmt w:val="bullet"/>
      <w:lvlText w:val="o"/>
      <w:lvlJc w:val="left"/>
      <w:pPr>
        <w:ind w:left="3948" w:hanging="360"/>
      </w:pPr>
      <w:rPr>
        <w:rFonts w:hint="default" w:ascii="Courier New" w:hAnsi="Courier New" w:cs="Courier New"/>
      </w:rPr>
    </w:lvl>
    <w:lvl w:ilvl="5" w:tplc="04130005" w:tentative="1">
      <w:start w:val="1"/>
      <w:numFmt w:val="bullet"/>
      <w:lvlText w:val=""/>
      <w:lvlJc w:val="left"/>
      <w:pPr>
        <w:ind w:left="4668" w:hanging="360"/>
      </w:pPr>
      <w:rPr>
        <w:rFonts w:hint="default" w:ascii="Wingdings" w:hAnsi="Wingdings"/>
      </w:rPr>
    </w:lvl>
    <w:lvl w:ilvl="6" w:tplc="04130001" w:tentative="1">
      <w:start w:val="1"/>
      <w:numFmt w:val="bullet"/>
      <w:lvlText w:val=""/>
      <w:lvlJc w:val="left"/>
      <w:pPr>
        <w:ind w:left="5388" w:hanging="360"/>
      </w:pPr>
      <w:rPr>
        <w:rFonts w:hint="default" w:ascii="Symbol" w:hAnsi="Symbol"/>
      </w:rPr>
    </w:lvl>
    <w:lvl w:ilvl="7" w:tplc="04130003" w:tentative="1">
      <w:start w:val="1"/>
      <w:numFmt w:val="bullet"/>
      <w:lvlText w:val="o"/>
      <w:lvlJc w:val="left"/>
      <w:pPr>
        <w:ind w:left="6108" w:hanging="360"/>
      </w:pPr>
      <w:rPr>
        <w:rFonts w:hint="default" w:ascii="Courier New" w:hAnsi="Courier New" w:cs="Courier New"/>
      </w:rPr>
    </w:lvl>
    <w:lvl w:ilvl="8" w:tplc="04130005" w:tentative="1">
      <w:start w:val="1"/>
      <w:numFmt w:val="bullet"/>
      <w:lvlText w:val=""/>
      <w:lvlJc w:val="left"/>
      <w:pPr>
        <w:ind w:left="6828" w:hanging="360"/>
      </w:pPr>
      <w:rPr>
        <w:rFonts w:hint="default" w:ascii="Wingdings" w:hAnsi="Wingdings"/>
      </w:rPr>
    </w:lvl>
  </w:abstractNum>
  <w:abstractNum w:abstractNumId="28" w15:restartNumberingAfterBreak="0">
    <w:nsid w:val="632B2E76"/>
    <w:multiLevelType w:val="hybridMultilevel"/>
    <w:tmpl w:val="5276DB30"/>
    <w:lvl w:ilvl="0" w:tplc="DFE02128">
      <w:numFmt w:val="bullet"/>
      <w:lvlText w:val="•"/>
      <w:lvlJc w:val="left"/>
      <w:pPr>
        <w:ind w:left="720" w:hanging="360"/>
      </w:pPr>
      <w:rPr>
        <w:rFonts w:hint="default" w:ascii="Trebuchet MS" w:hAnsi="Trebuchet MS" w:cs="CIDFont+F4"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9" w15:restartNumberingAfterBreak="0">
    <w:nsid w:val="68F713D6"/>
    <w:multiLevelType w:val="hybridMultilevel"/>
    <w:tmpl w:val="653AF5D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F9C04DD"/>
    <w:multiLevelType w:val="hybridMultilevel"/>
    <w:tmpl w:val="653AF5D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5EC24FF"/>
    <w:multiLevelType w:val="hybridMultilevel"/>
    <w:tmpl w:val="F342F160"/>
    <w:lvl w:ilvl="0" w:tplc="0BD8E2CA">
      <w:start w:val="30"/>
      <w:numFmt w:val="bullet"/>
      <w:lvlText w:val="-"/>
      <w:lvlJc w:val="left"/>
      <w:pPr>
        <w:ind w:left="720" w:hanging="360"/>
      </w:pPr>
      <w:rPr>
        <w:rFonts w:hint="default" w:ascii="Calibri" w:hAnsi="Calibri" w:cs="Calibri"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107703543">
    <w:abstractNumId w:val="24"/>
  </w:num>
  <w:num w:numId="2" w16cid:durableId="1344436100">
    <w:abstractNumId w:val="3"/>
  </w:num>
  <w:num w:numId="3" w16cid:durableId="1497265514">
    <w:abstractNumId w:val="1"/>
  </w:num>
  <w:num w:numId="4" w16cid:durableId="2140613440">
    <w:abstractNumId w:val="3"/>
  </w:num>
  <w:num w:numId="5" w16cid:durableId="172884835">
    <w:abstractNumId w:val="5"/>
  </w:num>
  <w:num w:numId="6" w16cid:durableId="2085293417">
    <w:abstractNumId w:val="0"/>
  </w:num>
  <w:num w:numId="7" w16cid:durableId="1876916910">
    <w:abstractNumId w:val="15"/>
  </w:num>
  <w:num w:numId="8" w16cid:durableId="1957519999">
    <w:abstractNumId w:val="29"/>
  </w:num>
  <w:num w:numId="9" w16cid:durableId="84615245">
    <w:abstractNumId w:val="7"/>
  </w:num>
  <w:num w:numId="10" w16cid:durableId="86314306">
    <w:abstractNumId w:val="4"/>
  </w:num>
  <w:num w:numId="11" w16cid:durableId="589973451">
    <w:abstractNumId w:val="30"/>
  </w:num>
  <w:num w:numId="12" w16cid:durableId="526531461">
    <w:abstractNumId w:val="22"/>
  </w:num>
  <w:num w:numId="13" w16cid:durableId="246572617">
    <w:abstractNumId w:val="11"/>
  </w:num>
  <w:num w:numId="14" w16cid:durableId="599414568">
    <w:abstractNumId w:val="9"/>
  </w:num>
  <w:num w:numId="15" w16cid:durableId="2048748981">
    <w:abstractNumId w:val="21"/>
  </w:num>
  <w:num w:numId="16" w16cid:durableId="1175803913">
    <w:abstractNumId w:val="25"/>
  </w:num>
  <w:num w:numId="17" w16cid:durableId="514080841">
    <w:abstractNumId w:val="26"/>
  </w:num>
  <w:num w:numId="18" w16cid:durableId="1250039351">
    <w:abstractNumId w:val="14"/>
  </w:num>
  <w:num w:numId="19" w16cid:durableId="1049115246">
    <w:abstractNumId w:val="2"/>
  </w:num>
  <w:num w:numId="20" w16cid:durableId="353465469">
    <w:abstractNumId w:val="16"/>
  </w:num>
  <w:num w:numId="21" w16cid:durableId="284240448">
    <w:abstractNumId w:val="6"/>
  </w:num>
  <w:num w:numId="22" w16cid:durableId="159126814">
    <w:abstractNumId w:val="13"/>
  </w:num>
  <w:num w:numId="23" w16cid:durableId="972637005">
    <w:abstractNumId w:val="17"/>
  </w:num>
  <w:num w:numId="24" w16cid:durableId="1591161148">
    <w:abstractNumId w:val="28"/>
  </w:num>
  <w:num w:numId="25" w16cid:durableId="700204420">
    <w:abstractNumId w:val="20"/>
  </w:num>
  <w:num w:numId="26" w16cid:durableId="1849909844">
    <w:abstractNumId w:val="12"/>
  </w:num>
  <w:num w:numId="27" w16cid:durableId="589043401">
    <w:abstractNumId w:val="27"/>
  </w:num>
  <w:num w:numId="28" w16cid:durableId="1232303980">
    <w:abstractNumId w:val="10"/>
  </w:num>
  <w:num w:numId="29" w16cid:durableId="1782723375">
    <w:abstractNumId w:val="8"/>
  </w:num>
  <w:num w:numId="30" w16cid:durableId="1540239353">
    <w:abstractNumId w:val="18"/>
  </w:num>
  <w:num w:numId="31" w16cid:durableId="261913196">
    <w:abstractNumId w:val="23"/>
  </w:num>
  <w:num w:numId="32" w16cid:durableId="1764641450">
    <w:abstractNumId w:val="31"/>
  </w:num>
  <w:num w:numId="33" w16cid:durableId="1274288546">
    <w:abstractNumId w:val="3"/>
  </w:num>
  <w:num w:numId="34" w16cid:durableId="1296256436">
    <w:abstractNumId w:val="3"/>
  </w:num>
  <w:num w:numId="35" w16cid:durableId="2086295592">
    <w:abstractNumId w:val="3"/>
  </w:num>
  <w:num w:numId="36" w16cid:durableId="1258753906">
    <w:abstractNumId w:val="3"/>
  </w:num>
  <w:num w:numId="37" w16cid:durableId="1731493735">
    <w:abstractNumId w:val="3"/>
  </w:num>
  <w:num w:numId="38" w16cid:durableId="59343661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er Wieland">
    <w15:presenceInfo w15:providerId="AD" w15:userId="S::PJ.Wieland@amersfoort.nl::3cd6b2ec-7336-4efd-a24d-7783edb99ae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3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F03"/>
    <w:rsid w:val="00014B65"/>
    <w:rsid w:val="00027C07"/>
    <w:rsid w:val="00052990"/>
    <w:rsid w:val="00052EAB"/>
    <w:rsid w:val="00056510"/>
    <w:rsid w:val="00060C2E"/>
    <w:rsid w:val="00061200"/>
    <w:rsid w:val="00072A49"/>
    <w:rsid w:val="00082435"/>
    <w:rsid w:val="00087B93"/>
    <w:rsid w:val="00097670"/>
    <w:rsid w:val="000E3414"/>
    <w:rsid w:val="001207CB"/>
    <w:rsid w:val="00120D97"/>
    <w:rsid w:val="00134921"/>
    <w:rsid w:val="001628BB"/>
    <w:rsid w:val="00164031"/>
    <w:rsid w:val="00172541"/>
    <w:rsid w:val="00193F45"/>
    <w:rsid w:val="001B31F1"/>
    <w:rsid w:val="001C1FD7"/>
    <w:rsid w:val="001D2188"/>
    <w:rsid w:val="001E69C8"/>
    <w:rsid w:val="001F4481"/>
    <w:rsid w:val="00222CA8"/>
    <w:rsid w:val="002344A7"/>
    <w:rsid w:val="00234948"/>
    <w:rsid w:val="002369D6"/>
    <w:rsid w:val="00254C47"/>
    <w:rsid w:val="00261BC6"/>
    <w:rsid w:val="00275C48"/>
    <w:rsid w:val="00281345"/>
    <w:rsid w:val="00285662"/>
    <w:rsid w:val="002C4B27"/>
    <w:rsid w:val="0030267A"/>
    <w:rsid w:val="00303B6A"/>
    <w:rsid w:val="00332022"/>
    <w:rsid w:val="00337DA4"/>
    <w:rsid w:val="0035179C"/>
    <w:rsid w:val="00365663"/>
    <w:rsid w:val="003B2D7F"/>
    <w:rsid w:val="003E028A"/>
    <w:rsid w:val="003E0657"/>
    <w:rsid w:val="00401BBA"/>
    <w:rsid w:val="00405B6C"/>
    <w:rsid w:val="00431DB4"/>
    <w:rsid w:val="00483646"/>
    <w:rsid w:val="0048718F"/>
    <w:rsid w:val="004B2D08"/>
    <w:rsid w:val="004B483D"/>
    <w:rsid w:val="004C5821"/>
    <w:rsid w:val="004C709D"/>
    <w:rsid w:val="004F3078"/>
    <w:rsid w:val="0051543A"/>
    <w:rsid w:val="005277D1"/>
    <w:rsid w:val="00530E70"/>
    <w:rsid w:val="00555B71"/>
    <w:rsid w:val="005658EE"/>
    <w:rsid w:val="00580CB5"/>
    <w:rsid w:val="005A5EDD"/>
    <w:rsid w:val="005B1ACC"/>
    <w:rsid w:val="005C5B8D"/>
    <w:rsid w:val="005D01EB"/>
    <w:rsid w:val="005E765E"/>
    <w:rsid w:val="005F0110"/>
    <w:rsid w:val="005F0A18"/>
    <w:rsid w:val="005F3D7C"/>
    <w:rsid w:val="006250EF"/>
    <w:rsid w:val="006409C9"/>
    <w:rsid w:val="00653601"/>
    <w:rsid w:val="006715DA"/>
    <w:rsid w:val="006E2CA4"/>
    <w:rsid w:val="00701356"/>
    <w:rsid w:val="007242A5"/>
    <w:rsid w:val="00727BDF"/>
    <w:rsid w:val="00734482"/>
    <w:rsid w:val="007476ED"/>
    <w:rsid w:val="007506B1"/>
    <w:rsid w:val="00750D2D"/>
    <w:rsid w:val="0075314A"/>
    <w:rsid w:val="007558B0"/>
    <w:rsid w:val="00761D79"/>
    <w:rsid w:val="007702C6"/>
    <w:rsid w:val="00776122"/>
    <w:rsid w:val="007763C0"/>
    <w:rsid w:val="00784DBD"/>
    <w:rsid w:val="007B06A0"/>
    <w:rsid w:val="007B3E37"/>
    <w:rsid w:val="007E3265"/>
    <w:rsid w:val="007F777C"/>
    <w:rsid w:val="008328A0"/>
    <w:rsid w:val="00840F76"/>
    <w:rsid w:val="00841FC5"/>
    <w:rsid w:val="0084240C"/>
    <w:rsid w:val="00843BF4"/>
    <w:rsid w:val="008445F3"/>
    <w:rsid w:val="00844FB9"/>
    <w:rsid w:val="0086134E"/>
    <w:rsid w:val="008661F1"/>
    <w:rsid w:val="00866898"/>
    <w:rsid w:val="008918FF"/>
    <w:rsid w:val="008955D4"/>
    <w:rsid w:val="008A43C5"/>
    <w:rsid w:val="008F436E"/>
    <w:rsid w:val="00904A68"/>
    <w:rsid w:val="00911898"/>
    <w:rsid w:val="00914C4D"/>
    <w:rsid w:val="00924CA8"/>
    <w:rsid w:val="009351BA"/>
    <w:rsid w:val="0093712C"/>
    <w:rsid w:val="0094127C"/>
    <w:rsid w:val="0094773A"/>
    <w:rsid w:val="009606DD"/>
    <w:rsid w:val="0099138F"/>
    <w:rsid w:val="0099215A"/>
    <w:rsid w:val="009A4DB4"/>
    <w:rsid w:val="009A79C3"/>
    <w:rsid w:val="009C7417"/>
    <w:rsid w:val="009D33B3"/>
    <w:rsid w:val="009E035A"/>
    <w:rsid w:val="009E1341"/>
    <w:rsid w:val="009E440D"/>
    <w:rsid w:val="009E5417"/>
    <w:rsid w:val="009F23B9"/>
    <w:rsid w:val="00A223B4"/>
    <w:rsid w:val="00A840D6"/>
    <w:rsid w:val="00A93F03"/>
    <w:rsid w:val="00AB3D8F"/>
    <w:rsid w:val="00AD2436"/>
    <w:rsid w:val="00AD299A"/>
    <w:rsid w:val="00AE6C04"/>
    <w:rsid w:val="00B14786"/>
    <w:rsid w:val="00B1733D"/>
    <w:rsid w:val="00B3688A"/>
    <w:rsid w:val="00B37235"/>
    <w:rsid w:val="00B42EE4"/>
    <w:rsid w:val="00B46683"/>
    <w:rsid w:val="00B51E0D"/>
    <w:rsid w:val="00B607A5"/>
    <w:rsid w:val="00B712B2"/>
    <w:rsid w:val="00B80DDA"/>
    <w:rsid w:val="00B93B8D"/>
    <w:rsid w:val="00B969A6"/>
    <w:rsid w:val="00B97850"/>
    <w:rsid w:val="00BA41ED"/>
    <w:rsid w:val="00BC28A9"/>
    <w:rsid w:val="00BC2FDE"/>
    <w:rsid w:val="00BF177B"/>
    <w:rsid w:val="00BF235B"/>
    <w:rsid w:val="00BF551E"/>
    <w:rsid w:val="00C242FB"/>
    <w:rsid w:val="00C270F7"/>
    <w:rsid w:val="00C4441F"/>
    <w:rsid w:val="00C45070"/>
    <w:rsid w:val="00C51E4C"/>
    <w:rsid w:val="00C55B4F"/>
    <w:rsid w:val="00C6097E"/>
    <w:rsid w:val="00C618DF"/>
    <w:rsid w:val="00C6603C"/>
    <w:rsid w:val="00C8340D"/>
    <w:rsid w:val="00CB5712"/>
    <w:rsid w:val="00CE33A4"/>
    <w:rsid w:val="00CF31BC"/>
    <w:rsid w:val="00CF369D"/>
    <w:rsid w:val="00D02F1B"/>
    <w:rsid w:val="00D14F29"/>
    <w:rsid w:val="00D34EFC"/>
    <w:rsid w:val="00D5450B"/>
    <w:rsid w:val="00D95D06"/>
    <w:rsid w:val="00DB1565"/>
    <w:rsid w:val="00DB1B92"/>
    <w:rsid w:val="00DD33AB"/>
    <w:rsid w:val="00DE38DF"/>
    <w:rsid w:val="00E2084E"/>
    <w:rsid w:val="00E2130F"/>
    <w:rsid w:val="00E36EE3"/>
    <w:rsid w:val="00E44A94"/>
    <w:rsid w:val="00E70F7A"/>
    <w:rsid w:val="00E92104"/>
    <w:rsid w:val="00E9340E"/>
    <w:rsid w:val="00EA010B"/>
    <w:rsid w:val="00EB058C"/>
    <w:rsid w:val="00EB359F"/>
    <w:rsid w:val="00EC5EB1"/>
    <w:rsid w:val="00F22854"/>
    <w:rsid w:val="00F433EE"/>
    <w:rsid w:val="00F43F0F"/>
    <w:rsid w:val="00F47D43"/>
    <w:rsid w:val="00F57FE9"/>
    <w:rsid w:val="00F614CF"/>
    <w:rsid w:val="00F733F2"/>
    <w:rsid w:val="00F7351E"/>
    <w:rsid w:val="00F84F6D"/>
    <w:rsid w:val="00FA138C"/>
    <w:rsid w:val="00FA68F0"/>
    <w:rsid w:val="00FA6D49"/>
    <w:rsid w:val="00FB18BA"/>
    <w:rsid w:val="00FC7D35"/>
    <w:rsid w:val="00FF6E68"/>
    <w:rsid w:val="00FF6E82"/>
    <w:rsid w:val="02F91E6A"/>
    <w:rsid w:val="047F6587"/>
    <w:rsid w:val="06679F71"/>
    <w:rsid w:val="0858E734"/>
    <w:rsid w:val="0C85F291"/>
    <w:rsid w:val="0E6EF0E7"/>
    <w:rsid w:val="19D5D292"/>
    <w:rsid w:val="1B71A2F3"/>
    <w:rsid w:val="1D4ED324"/>
    <w:rsid w:val="1DB074C1"/>
    <w:rsid w:val="1DC73845"/>
    <w:rsid w:val="1EF8998E"/>
    <w:rsid w:val="2A9C3135"/>
    <w:rsid w:val="2BE4BC28"/>
    <w:rsid w:val="38B1FF4A"/>
    <w:rsid w:val="390EAACD"/>
    <w:rsid w:val="39978EF4"/>
    <w:rsid w:val="3B3C307A"/>
    <w:rsid w:val="3C7291CB"/>
    <w:rsid w:val="3CBF60B6"/>
    <w:rsid w:val="3CF64683"/>
    <w:rsid w:val="419A214F"/>
    <w:rsid w:val="422BCA41"/>
    <w:rsid w:val="43CA119D"/>
    <w:rsid w:val="43FFEB8A"/>
    <w:rsid w:val="45E9FD88"/>
    <w:rsid w:val="463632DB"/>
    <w:rsid w:val="4905A550"/>
    <w:rsid w:val="49668173"/>
    <w:rsid w:val="4A4EF7A8"/>
    <w:rsid w:val="56E214F7"/>
    <w:rsid w:val="59292B4D"/>
    <w:rsid w:val="5D604B98"/>
    <w:rsid w:val="5EFC1BF9"/>
    <w:rsid w:val="646939E4"/>
    <w:rsid w:val="7089B76E"/>
    <w:rsid w:val="738B1B86"/>
    <w:rsid w:val="7670C4DF"/>
    <w:rsid w:val="780C9540"/>
    <w:rsid w:val="7D024520"/>
    <w:rsid w:val="7EE4E19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FB6F29"/>
  <w15:chartTrackingRefBased/>
  <w15:docId w15:val="{093BB8BD-ADD6-474A-9FDF-74CFDAD9E6A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93F03"/>
    <w:pPr>
      <w:suppressAutoHyphens/>
      <w:spacing w:after="0" w:line="252" w:lineRule="atLeast"/>
    </w:pPr>
    <w:rPr>
      <w:rFonts w:ascii="Segoe UI" w:hAnsi="Segoe UI" w:eastAsia="Times New Roman" w:cs="Times New Roman"/>
      <w:sz w:val="18"/>
      <w:szCs w:val="24"/>
      <w:lang w:eastAsia="nl-NL"/>
    </w:rPr>
  </w:style>
  <w:style w:type="paragraph" w:styleId="Heading1">
    <w:name w:val="heading 1"/>
    <w:aliases w:val="Hoofdstuk"/>
    <w:basedOn w:val="Normal"/>
    <w:next w:val="Normal"/>
    <w:link w:val="Heading1Char"/>
    <w:qFormat/>
    <w:rsid w:val="00A93F03"/>
    <w:pPr>
      <w:keepNext/>
      <w:numPr>
        <w:numId w:val="2"/>
      </w:numPr>
      <w:spacing w:line="240" w:lineRule="atLeast"/>
      <w:outlineLvl w:val="0"/>
    </w:pPr>
    <w:rPr>
      <w:rFonts w:ascii="Segoe UI Semibold" w:hAnsi="Segoe UI Semibold"/>
      <w:caps/>
      <w:color w:val="005D76"/>
      <w:sz w:val="22"/>
      <w:szCs w:val="20"/>
    </w:rPr>
  </w:style>
  <w:style w:type="paragraph" w:styleId="Heading2">
    <w:name w:val="heading 2"/>
    <w:aliases w:val="Paragraaf"/>
    <w:basedOn w:val="Normal"/>
    <w:next w:val="Normal"/>
    <w:link w:val="Heading2Char"/>
    <w:qFormat/>
    <w:rsid w:val="00A93F03"/>
    <w:pPr>
      <w:keepNext/>
      <w:keepLines/>
      <w:numPr>
        <w:ilvl w:val="1"/>
        <w:numId w:val="2"/>
      </w:numPr>
      <w:outlineLvl w:val="1"/>
    </w:pPr>
    <w:rPr>
      <w:color w:val="005D76"/>
      <w:sz w:val="22"/>
      <w:szCs w:val="20"/>
    </w:rPr>
  </w:style>
  <w:style w:type="paragraph" w:styleId="Heading3">
    <w:name w:val="heading 3"/>
    <w:aliases w:val="Subparagraaf"/>
    <w:basedOn w:val="Normal"/>
    <w:next w:val="Normal"/>
    <w:link w:val="Heading3Char"/>
    <w:qFormat/>
    <w:rsid w:val="00A93F03"/>
    <w:pPr>
      <w:keepNext/>
      <w:keepLines/>
      <w:numPr>
        <w:ilvl w:val="2"/>
        <w:numId w:val="2"/>
      </w:numPr>
      <w:outlineLvl w:val="2"/>
    </w:pPr>
    <w:rPr>
      <w:color w:val="005D76"/>
      <w:sz w:val="22"/>
      <w:szCs w:val="20"/>
    </w:rPr>
  </w:style>
  <w:style w:type="paragraph" w:styleId="Heading4">
    <w:name w:val="heading 4"/>
    <w:aliases w:val="Kopje"/>
    <w:basedOn w:val="Normal"/>
    <w:next w:val="Normal"/>
    <w:link w:val="Heading4Char"/>
    <w:qFormat/>
    <w:rsid w:val="00A93F03"/>
    <w:pPr>
      <w:keepNext/>
      <w:keepLines/>
      <w:numPr>
        <w:ilvl w:val="3"/>
        <w:numId w:val="2"/>
      </w:numPr>
      <w:outlineLvl w:val="3"/>
    </w:pPr>
    <w:rPr>
      <w:rFonts w:ascii="Segoe UI Semibold" w:hAnsi="Segoe UI Semibold"/>
      <w:color w:val="005D76"/>
      <w:szCs w:val="20"/>
    </w:rPr>
  </w:style>
  <w:style w:type="paragraph" w:styleId="Heading8">
    <w:name w:val="heading 8"/>
    <w:basedOn w:val="Normal"/>
    <w:next w:val="Normal"/>
    <w:link w:val="Heading8Char"/>
    <w:qFormat/>
    <w:rsid w:val="00A93F03"/>
    <w:pPr>
      <w:numPr>
        <w:ilvl w:val="7"/>
        <w:numId w:val="2"/>
      </w:numPr>
      <w:outlineLvl w:val="7"/>
    </w:pPr>
    <w:rPr>
      <w:rFonts w:ascii="Segoe UI Semibold" w:hAnsi="Segoe UI Semibold"/>
      <w:iCs/>
      <w:caps/>
      <w:color w:val="005D76"/>
      <w:sz w:val="22"/>
    </w:rPr>
  </w:style>
  <w:style w:type="paragraph" w:styleId="Heading9">
    <w:name w:val="heading 9"/>
    <w:basedOn w:val="Normal"/>
    <w:next w:val="Normal"/>
    <w:link w:val="Heading9Char"/>
    <w:qFormat/>
    <w:rsid w:val="00A93F03"/>
    <w:pPr>
      <w:numPr>
        <w:ilvl w:val="8"/>
        <w:numId w:val="2"/>
      </w:numPr>
      <w:outlineLvl w:val="8"/>
    </w:pPr>
    <w:rPr>
      <w:rFonts w:cs="Arial"/>
      <w:color w:val="005D76"/>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oofdstuk Char"/>
    <w:basedOn w:val="DefaultParagraphFont"/>
    <w:link w:val="Heading1"/>
    <w:rsid w:val="00A93F03"/>
    <w:rPr>
      <w:rFonts w:ascii="Segoe UI Semibold" w:hAnsi="Segoe UI Semibold" w:eastAsia="Times New Roman" w:cs="Times New Roman"/>
      <w:caps/>
      <w:color w:val="005D76"/>
      <w:szCs w:val="20"/>
      <w:lang w:eastAsia="nl-NL"/>
    </w:rPr>
  </w:style>
  <w:style w:type="character" w:styleId="Heading2Char" w:customStyle="1">
    <w:name w:val="Heading 2 Char"/>
    <w:aliases w:val="Paragraaf Char"/>
    <w:basedOn w:val="DefaultParagraphFont"/>
    <w:link w:val="Heading2"/>
    <w:rsid w:val="00A93F03"/>
    <w:rPr>
      <w:rFonts w:ascii="Segoe UI" w:hAnsi="Segoe UI" w:eastAsia="Times New Roman" w:cs="Times New Roman"/>
      <w:color w:val="005D76"/>
      <w:szCs w:val="20"/>
      <w:lang w:eastAsia="nl-NL"/>
    </w:rPr>
  </w:style>
  <w:style w:type="character" w:styleId="Heading3Char" w:customStyle="1">
    <w:name w:val="Heading 3 Char"/>
    <w:aliases w:val="Subparagraaf Char"/>
    <w:basedOn w:val="DefaultParagraphFont"/>
    <w:link w:val="Heading3"/>
    <w:rsid w:val="00A93F03"/>
    <w:rPr>
      <w:rFonts w:ascii="Segoe UI" w:hAnsi="Segoe UI" w:eastAsia="Times New Roman" w:cs="Times New Roman"/>
      <w:color w:val="005D76"/>
      <w:szCs w:val="20"/>
      <w:lang w:eastAsia="nl-NL"/>
    </w:rPr>
  </w:style>
  <w:style w:type="character" w:styleId="Heading4Char" w:customStyle="1">
    <w:name w:val="Heading 4 Char"/>
    <w:aliases w:val="Kopje Char"/>
    <w:basedOn w:val="DefaultParagraphFont"/>
    <w:link w:val="Heading4"/>
    <w:rsid w:val="00A93F03"/>
    <w:rPr>
      <w:rFonts w:ascii="Segoe UI Semibold" w:hAnsi="Segoe UI Semibold" w:eastAsia="Times New Roman" w:cs="Times New Roman"/>
      <w:color w:val="005D76"/>
      <w:sz w:val="18"/>
      <w:szCs w:val="20"/>
      <w:lang w:eastAsia="nl-NL"/>
    </w:rPr>
  </w:style>
  <w:style w:type="character" w:styleId="Heading8Char" w:customStyle="1">
    <w:name w:val="Heading 8 Char"/>
    <w:basedOn w:val="DefaultParagraphFont"/>
    <w:link w:val="Heading8"/>
    <w:rsid w:val="00A93F03"/>
    <w:rPr>
      <w:rFonts w:ascii="Segoe UI Semibold" w:hAnsi="Segoe UI Semibold" w:eastAsia="Times New Roman" w:cs="Times New Roman"/>
      <w:iCs/>
      <w:caps/>
      <w:color w:val="005D76"/>
      <w:szCs w:val="24"/>
      <w:lang w:eastAsia="nl-NL"/>
    </w:rPr>
  </w:style>
  <w:style w:type="character" w:styleId="Heading9Char" w:customStyle="1">
    <w:name w:val="Heading 9 Char"/>
    <w:basedOn w:val="DefaultParagraphFont"/>
    <w:link w:val="Heading9"/>
    <w:rsid w:val="00A93F03"/>
    <w:rPr>
      <w:rFonts w:ascii="Segoe UI" w:hAnsi="Segoe UI" w:eastAsia="Times New Roman" w:cs="Arial"/>
      <w:color w:val="005D76"/>
      <w:lang w:eastAsia="nl-NL"/>
    </w:rPr>
  </w:style>
  <w:style w:type="numbering" w:styleId="Opsomming" w:customStyle="1">
    <w:name w:val="Opsomming"/>
    <w:basedOn w:val="NoList"/>
    <w:rsid w:val="00A93F03"/>
    <w:pPr>
      <w:numPr>
        <w:numId w:val="1"/>
      </w:numPr>
    </w:pPr>
  </w:style>
  <w:style w:type="table" w:styleId="TableGrid">
    <w:name w:val="Table Grid"/>
    <w:basedOn w:val="TableNormal"/>
    <w:uiPriority w:val="39"/>
    <w:rsid w:val="00A93F0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F84F6D"/>
    <w:pPr>
      <w:spacing w:line="240" w:lineRule="auto"/>
    </w:pPr>
    <w:rPr>
      <w:rFonts w:cs="Segoe UI"/>
      <w:szCs w:val="18"/>
    </w:rPr>
  </w:style>
  <w:style w:type="character" w:styleId="BalloonTextChar" w:customStyle="1">
    <w:name w:val="Balloon Text Char"/>
    <w:basedOn w:val="DefaultParagraphFont"/>
    <w:link w:val="BalloonText"/>
    <w:uiPriority w:val="99"/>
    <w:semiHidden/>
    <w:rsid w:val="00F84F6D"/>
    <w:rPr>
      <w:rFonts w:ascii="Segoe UI" w:hAnsi="Segoe UI" w:eastAsia="Times New Roman" w:cs="Segoe UI"/>
      <w:sz w:val="18"/>
      <w:szCs w:val="18"/>
      <w:lang w:eastAsia="nl-NL"/>
    </w:rPr>
  </w:style>
  <w:style w:type="paragraph" w:styleId="ListParagraph">
    <w:name w:val="List Paragraph"/>
    <w:basedOn w:val="Normal"/>
    <w:uiPriority w:val="34"/>
    <w:qFormat/>
    <w:rsid w:val="00D95D06"/>
    <w:pPr>
      <w:ind w:left="720"/>
      <w:contextualSpacing/>
    </w:pPr>
  </w:style>
  <w:style w:type="character" w:styleId="CommentReference">
    <w:name w:val="annotation reference"/>
    <w:basedOn w:val="DefaultParagraphFont"/>
    <w:uiPriority w:val="99"/>
    <w:semiHidden/>
    <w:unhideWhenUsed/>
    <w:rsid w:val="00F43F0F"/>
    <w:rPr>
      <w:sz w:val="16"/>
      <w:szCs w:val="16"/>
    </w:rPr>
  </w:style>
  <w:style w:type="paragraph" w:styleId="CommentText">
    <w:name w:val="annotation text"/>
    <w:basedOn w:val="Normal"/>
    <w:link w:val="CommentTextChar"/>
    <w:uiPriority w:val="99"/>
    <w:unhideWhenUsed/>
    <w:rsid w:val="00F43F0F"/>
    <w:pPr>
      <w:spacing w:line="240" w:lineRule="auto"/>
    </w:pPr>
    <w:rPr>
      <w:sz w:val="20"/>
      <w:szCs w:val="20"/>
    </w:rPr>
  </w:style>
  <w:style w:type="character" w:styleId="CommentTextChar" w:customStyle="1">
    <w:name w:val="Comment Text Char"/>
    <w:basedOn w:val="DefaultParagraphFont"/>
    <w:link w:val="CommentText"/>
    <w:uiPriority w:val="99"/>
    <w:rsid w:val="00F43F0F"/>
    <w:rPr>
      <w:rFonts w:ascii="Segoe UI" w:hAnsi="Segoe UI" w:eastAsia="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F43F0F"/>
    <w:rPr>
      <w:b/>
      <w:bCs/>
    </w:rPr>
  </w:style>
  <w:style w:type="character" w:styleId="CommentSubjectChar" w:customStyle="1">
    <w:name w:val="Comment Subject Char"/>
    <w:basedOn w:val="CommentTextChar"/>
    <w:link w:val="CommentSubject"/>
    <w:uiPriority w:val="99"/>
    <w:semiHidden/>
    <w:rsid w:val="00F43F0F"/>
    <w:rPr>
      <w:rFonts w:ascii="Segoe UI" w:hAnsi="Segoe UI" w:eastAsia="Times New Roman" w:cs="Times New Roman"/>
      <w:b/>
      <w:bCs/>
      <w:sz w:val="20"/>
      <w:szCs w:val="20"/>
      <w:lang w:eastAsia="nl-NL"/>
    </w:rPr>
  </w:style>
  <w:style w:type="paragraph" w:styleId="Title">
    <w:name w:val="Title"/>
    <w:basedOn w:val="Normal"/>
    <w:next w:val="Normal"/>
    <w:link w:val="TitleChar"/>
    <w:uiPriority w:val="10"/>
    <w:qFormat/>
    <w:rsid w:val="00DB1565"/>
    <w:pPr>
      <w:spacing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DB1565"/>
    <w:rPr>
      <w:rFonts w:asciiTheme="majorHAnsi" w:hAnsiTheme="majorHAnsi" w:eastAsiaTheme="majorEastAsia" w:cstheme="majorBidi"/>
      <w:spacing w:val="-10"/>
      <w:kern w:val="28"/>
      <w:sz w:val="56"/>
      <w:szCs w:val="56"/>
      <w:lang w:eastAsia="nl-NL"/>
    </w:rPr>
  </w:style>
  <w:style w:type="character" w:styleId="Hyperlink">
    <w:name w:val="Hyperlink"/>
    <w:basedOn w:val="DefaultParagraphFont"/>
    <w:uiPriority w:val="99"/>
    <w:unhideWhenUsed/>
    <w:rsid w:val="00F733F2"/>
    <w:rPr>
      <w:color w:val="0563C1" w:themeColor="hyperlink"/>
      <w:u w:val="single"/>
    </w:rPr>
  </w:style>
  <w:style w:type="character" w:styleId="FollowedHyperlink">
    <w:name w:val="FollowedHyperlink"/>
    <w:basedOn w:val="DefaultParagraphFont"/>
    <w:uiPriority w:val="99"/>
    <w:semiHidden/>
    <w:unhideWhenUsed/>
    <w:rsid w:val="006250EF"/>
    <w:rPr>
      <w:color w:val="954F72" w:themeColor="followedHyperlink"/>
      <w:u w:val="single"/>
    </w:rPr>
  </w:style>
  <w:style w:type="paragraph" w:styleId="pagesubtitle" w:customStyle="1">
    <w:name w:val="pagesubtitle"/>
    <w:basedOn w:val="Normal"/>
    <w:uiPriority w:val="99"/>
    <w:rsid w:val="00C55B4F"/>
    <w:pPr>
      <w:suppressAutoHyphens w:val="0"/>
      <w:spacing w:before="100" w:beforeAutospacing="1" w:after="100" w:afterAutospacing="1" w:line="300" w:lineRule="atLeast"/>
      <w:jc w:val="center"/>
    </w:pPr>
    <w:rPr>
      <w:rFonts w:ascii="Arial" w:hAnsi="Arial" w:cs="Arial"/>
      <w:i/>
      <w:iCs/>
      <w:sz w:val="20"/>
      <w:szCs w:val="20"/>
    </w:rPr>
  </w:style>
  <w:style w:type="paragraph" w:styleId="TOCHeading">
    <w:name w:val="TOC Heading"/>
    <w:basedOn w:val="Heading1"/>
    <w:next w:val="Normal"/>
    <w:uiPriority w:val="39"/>
    <w:unhideWhenUsed/>
    <w:qFormat/>
    <w:rsid w:val="00C55B4F"/>
    <w:pPr>
      <w:keepLines/>
      <w:numPr>
        <w:numId w:val="0"/>
      </w:numPr>
      <w:suppressAutoHyphens w:val="0"/>
      <w:spacing w:before="240" w:line="259" w:lineRule="auto"/>
      <w:outlineLvl w:val="9"/>
    </w:pPr>
    <w:rPr>
      <w:rFonts w:asciiTheme="majorHAnsi" w:hAnsiTheme="majorHAnsi" w:eastAsiaTheme="majorEastAsia" w:cstheme="majorBidi"/>
      <w:caps w:val="0"/>
      <w:color w:val="2E74B5" w:themeColor="accent1" w:themeShade="BF"/>
      <w:sz w:val="32"/>
      <w:szCs w:val="32"/>
    </w:rPr>
  </w:style>
  <w:style w:type="paragraph" w:styleId="TOC1">
    <w:name w:val="toc 1"/>
    <w:basedOn w:val="Normal"/>
    <w:next w:val="Normal"/>
    <w:autoRedefine/>
    <w:uiPriority w:val="39"/>
    <w:unhideWhenUsed/>
    <w:rsid w:val="00C55B4F"/>
    <w:pPr>
      <w:spacing w:after="100"/>
    </w:pPr>
  </w:style>
  <w:style w:type="paragraph" w:styleId="TOC2">
    <w:name w:val="toc 2"/>
    <w:basedOn w:val="Normal"/>
    <w:next w:val="Normal"/>
    <w:autoRedefine/>
    <w:uiPriority w:val="39"/>
    <w:unhideWhenUsed/>
    <w:rsid w:val="00C55B4F"/>
    <w:pPr>
      <w:spacing w:after="100"/>
      <w:ind w:left="180"/>
    </w:pPr>
  </w:style>
  <w:style w:type="character" w:styleId="UnresolvedMention">
    <w:name w:val="Unresolved Mention"/>
    <w:basedOn w:val="DefaultParagraphFont"/>
    <w:uiPriority w:val="99"/>
    <w:semiHidden/>
    <w:unhideWhenUsed/>
    <w:rsid w:val="00060C2E"/>
    <w:rPr>
      <w:color w:val="605E5C"/>
      <w:shd w:val="clear" w:color="auto" w:fill="E1DFDD"/>
    </w:rPr>
  </w:style>
  <w:style w:type="paragraph" w:styleId="Revision">
    <w:name w:val="Revision"/>
    <w:hidden/>
    <w:uiPriority w:val="99"/>
    <w:semiHidden/>
    <w:rsid w:val="00281345"/>
    <w:pPr>
      <w:spacing w:after="0" w:line="240" w:lineRule="auto"/>
    </w:pPr>
    <w:rPr>
      <w:rFonts w:ascii="Segoe UI" w:hAnsi="Segoe UI" w:eastAsia="Times New Roman" w:cs="Times New Roman"/>
      <w:sz w:val="18"/>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theme" Target="theme/theme1.xml" Id="rId17" /><Relationship Type="http://schemas.openxmlformats.org/officeDocument/2006/relationships/customXml" Target="../customXml/item2.xml" Id="rId2" /><Relationship Type="http://schemas.microsoft.com/office/2011/relationships/people" Target="peop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comments" Target="comments.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hyperlink" Target="https://llbp.nl/" TargetMode="External" Id="rId10" /><Relationship Type="http://schemas.openxmlformats.org/officeDocument/2006/relationships/customXml" Target="../customXml/item4.xml" Id="rId4" /><Relationship Type="http://schemas.openxmlformats.org/officeDocument/2006/relationships/image" Target="media/image1.jpeg" Id="rId9" /><Relationship Type="http://schemas.microsoft.com/office/2018/08/relationships/commentsExtensible" Target="commentsExtensible.xml" Id="rId14" /><Relationship Type="http://schemas.openxmlformats.org/officeDocument/2006/relationships/glossaryDocument" Target="glossary/document.xml" Id="R744cf529922a46aa"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37ad440d-9049-4b51-9e04-5f360c2705d9}"/>
      </w:docPartPr>
      <w:docPartBody>
        <w:p w14:paraId="2CA89EDC">
          <w:r>
            <w:rPr>
              <w:rStyle w:val="PlaceholderText"/>
            </w:rPr>
            <w:t/>
          </w:r>
        </w:p>
      </w:docPartBody>
    </w:docPart>
  </w:docParts>
</w:glossaryDocument>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F387A182EA97443B90A2BDFFA16B9B8" ma:contentTypeVersion="14" ma:contentTypeDescription="Een nieuw document maken." ma:contentTypeScope="" ma:versionID="e9f2e0ac1b9e77371160c03f7e70c4a5">
  <xsd:schema xmlns:xsd="http://www.w3.org/2001/XMLSchema" xmlns:xs="http://www.w3.org/2001/XMLSchema" xmlns:p="http://schemas.microsoft.com/office/2006/metadata/properties" xmlns:ns2="8641d731-8d82-4025-94ac-f81355cd7152" xmlns:ns3="746fbf30-322b-40ed-bd2b-2342a9dc1d58" targetNamespace="http://schemas.microsoft.com/office/2006/metadata/properties" ma:root="true" ma:fieldsID="12d038d04744ce11198c2d2cb4955115" ns2:_="" ns3:_="">
    <xsd:import namespace="8641d731-8d82-4025-94ac-f81355cd7152"/>
    <xsd:import namespace="746fbf30-322b-40ed-bd2b-2342a9dc1d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41d731-8d82-4025-94ac-f81355cd71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88b94e4-faf0-4286-a14b-6aee6575d8d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6fbf30-322b-40ed-bd2b-2342a9dc1d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88c787a-7046-42a0-954b-325867d18381}" ma:internalName="TaxCatchAll" ma:showField="CatchAllData" ma:web="746fbf30-322b-40ed-bd2b-2342a9dc1d5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46fbf30-322b-40ed-bd2b-2342a9dc1d58" xsi:nil="true"/>
    <lcf76f155ced4ddcb4097134ff3c332f xmlns="8641d731-8d82-4025-94ac-f81355cd715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3D313E-8DC2-4746-B936-E45FE5BDBDAA}">
  <ds:schemaRefs>
    <ds:schemaRef ds:uri="http://schemas.microsoft.com/sharepoint/v3/contenttype/forms"/>
  </ds:schemaRefs>
</ds:datastoreItem>
</file>

<file path=customXml/itemProps2.xml><?xml version="1.0" encoding="utf-8"?>
<ds:datastoreItem xmlns:ds="http://schemas.openxmlformats.org/officeDocument/2006/customXml" ds:itemID="{45AC308C-4A6E-483E-9655-66190BCD1C77}">
  <ds:schemaRefs>
    <ds:schemaRef ds:uri="http://schemas.openxmlformats.org/officeDocument/2006/bibliography"/>
  </ds:schemaRefs>
</ds:datastoreItem>
</file>

<file path=customXml/itemProps3.xml><?xml version="1.0" encoding="utf-8"?>
<ds:datastoreItem xmlns:ds="http://schemas.openxmlformats.org/officeDocument/2006/customXml" ds:itemID="{32309DD8-157A-4ECF-B7C8-3A38828D8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41d731-8d82-4025-94ac-f81355cd7152"/>
    <ds:schemaRef ds:uri="746fbf30-322b-40ed-bd2b-2342a9dc1d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E8BF0-2971-4FC8-BD82-587D1DF619CD}">
  <ds:schemaRefs>
    <ds:schemaRef ds:uri="http://schemas.microsoft.com/office/2006/metadata/properties"/>
    <ds:schemaRef ds:uri="http://schemas.microsoft.com/office/infopath/2007/PartnerControls"/>
    <ds:schemaRef ds:uri="746fbf30-322b-40ed-bd2b-2342a9dc1d58"/>
    <ds:schemaRef ds:uri="8641d731-8d82-4025-94ac-f81355cd715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Matteo de Visser</dc:creator>
  <cp:keywords/>
  <dc:description/>
  <cp:lastModifiedBy>Esselien Walgaard</cp:lastModifiedBy>
  <cp:revision>102</cp:revision>
  <dcterms:created xsi:type="dcterms:W3CDTF">2024-03-14T15:57:00Z</dcterms:created>
  <dcterms:modified xsi:type="dcterms:W3CDTF">2024-04-30T07:42:12Z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0x0101002F387A182EA97443B90A2BDFFA16B9B8</vt:lpwstr>
  </property>
  <property fmtid="{D5CDD505-2E9C-101B-9397-08002B2CF9AE}" pid="3" name="MSIP_Label_36385424-4abe-4cf8-8898-c76487689253_Enabled">
    <vt:lpwstr>true</vt:lpwstr>
  </property>
  <property fmtid="{D5CDD505-2E9C-101B-9397-08002B2CF9AE}" pid="4" name="MSIP_Label_36385424-4abe-4cf8-8898-c76487689253_SetDate">
    <vt:lpwstr>2024-03-14T07:57:52Z</vt:lpwstr>
  </property>
  <property fmtid="{D5CDD505-2E9C-101B-9397-08002B2CF9AE}" pid="5" name="MSIP_Label_36385424-4abe-4cf8-8898-c76487689253_Method">
    <vt:lpwstr>Standard</vt:lpwstr>
  </property>
  <property fmtid="{D5CDD505-2E9C-101B-9397-08002B2CF9AE}" pid="6" name="MSIP_Label_36385424-4abe-4cf8-8898-c76487689253_Name">
    <vt:lpwstr>Bedrijfsvertrouwelijk</vt:lpwstr>
  </property>
  <property fmtid="{D5CDD505-2E9C-101B-9397-08002B2CF9AE}" pid="7" name="MSIP_Label_36385424-4abe-4cf8-8898-c76487689253_SiteId">
    <vt:lpwstr>d9cef3d2-0eb3-4504-b431-80c617bfc930</vt:lpwstr>
  </property>
  <property fmtid="{D5CDD505-2E9C-101B-9397-08002B2CF9AE}" pid="8" name="MSIP_Label_36385424-4abe-4cf8-8898-c76487689253_ActionId">
    <vt:lpwstr>83922e90-6dfa-4fb1-b1df-dae2bfc8d827</vt:lpwstr>
  </property>
  <property fmtid="{D5CDD505-2E9C-101B-9397-08002B2CF9AE}" pid="9" name="MSIP_Label_36385424-4abe-4cf8-8898-c76487689253_ContentBits">
    <vt:lpwstr>0</vt:lpwstr>
  </property>
  <property fmtid="{D5CDD505-2E9C-101B-9397-08002B2CF9AE}" pid="10" name="MediaServiceImageTags">
    <vt:lpwstr/>
  </property>
</Properties>
</file>